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2AF74" w14:textId="1D6A42BD" w:rsidR="00272F8F" w:rsidRDefault="00272F8F">
      <w:pPr>
        <w:rPr>
          <w:rFonts w:ascii="Arial" w:hAnsi="Arial" w:cs="Arial"/>
        </w:rPr>
      </w:pPr>
      <w:r>
        <w:rPr>
          <w:noProof/>
        </w:rPr>
        <w:drawing>
          <wp:anchor distT="0" distB="0" distL="114300" distR="114300" simplePos="0" relativeHeight="251660288" behindDoc="0" locked="0" layoutInCell="1" allowOverlap="1" wp14:anchorId="6E56023D" wp14:editId="07AA46E3">
            <wp:simplePos x="0" y="0"/>
            <wp:positionH relativeFrom="column">
              <wp:posOffset>-146050</wp:posOffset>
            </wp:positionH>
            <wp:positionV relativeFrom="paragraph">
              <wp:posOffset>-558800</wp:posOffset>
            </wp:positionV>
            <wp:extent cx="1901825" cy="1187450"/>
            <wp:effectExtent l="0" t="0" r="3175" b="0"/>
            <wp:wrapNone/>
            <wp:docPr id="10458264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1825" cy="1187450"/>
                    </a:xfrm>
                    <a:prstGeom prst="rect">
                      <a:avLst/>
                    </a:prstGeom>
                    <a:noFill/>
                    <a:ln>
                      <a:noFill/>
                    </a:ln>
                  </pic:spPr>
                </pic:pic>
              </a:graphicData>
            </a:graphic>
          </wp:anchor>
        </w:drawing>
      </w:r>
      <w:r>
        <w:rPr>
          <w:noProof/>
        </w:rPr>
        <w:drawing>
          <wp:anchor distT="0" distB="0" distL="114300" distR="114300" simplePos="0" relativeHeight="251659264" behindDoc="0" locked="0" layoutInCell="1" allowOverlap="1" wp14:anchorId="42123C04" wp14:editId="5A8BFECC">
            <wp:simplePos x="0" y="0"/>
            <wp:positionH relativeFrom="column">
              <wp:posOffset>1949450</wp:posOffset>
            </wp:positionH>
            <wp:positionV relativeFrom="paragraph">
              <wp:posOffset>-349250</wp:posOffset>
            </wp:positionV>
            <wp:extent cx="2131695" cy="889000"/>
            <wp:effectExtent l="0" t="0" r="1905" b="0"/>
            <wp:wrapNone/>
            <wp:docPr id="13897831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31695" cy="889000"/>
                    </a:xfrm>
                    <a:prstGeom prst="rect">
                      <a:avLst/>
                    </a:prstGeom>
                    <a:noFill/>
                    <a:ln>
                      <a:noFill/>
                    </a:ln>
                  </pic:spPr>
                </pic:pic>
              </a:graphicData>
            </a:graphic>
          </wp:anchor>
        </w:drawing>
      </w:r>
      <w:r>
        <w:rPr>
          <w:noProof/>
        </w:rPr>
        <w:drawing>
          <wp:anchor distT="0" distB="0" distL="114300" distR="114300" simplePos="0" relativeHeight="251658240" behindDoc="0" locked="0" layoutInCell="1" allowOverlap="1" wp14:anchorId="71DAB90A" wp14:editId="108F0A54">
            <wp:simplePos x="0" y="0"/>
            <wp:positionH relativeFrom="column">
              <wp:posOffset>4206240</wp:posOffset>
            </wp:positionH>
            <wp:positionV relativeFrom="paragraph">
              <wp:posOffset>-114300</wp:posOffset>
            </wp:positionV>
            <wp:extent cx="2156301" cy="298450"/>
            <wp:effectExtent l="0" t="0" r="0" b="6350"/>
            <wp:wrapNone/>
            <wp:docPr id="12516010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56301" cy="298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2AECDC" w14:textId="2ABC1BEC" w:rsidR="00272F8F" w:rsidRDefault="00272F8F">
      <w:pPr>
        <w:rPr>
          <w:rFonts w:ascii="Arial" w:hAnsi="Arial" w:cs="Arial"/>
        </w:rPr>
      </w:pPr>
    </w:p>
    <w:p w14:paraId="25BF064D" w14:textId="6F7259DB" w:rsidR="00272F8F" w:rsidRDefault="00272F8F">
      <w:pPr>
        <w:rPr>
          <w:rFonts w:ascii="Arial" w:hAnsi="Arial" w:cs="Arial"/>
        </w:rPr>
      </w:pPr>
    </w:p>
    <w:p w14:paraId="357A11DE" w14:textId="75294BA6" w:rsidR="00272F8F" w:rsidRDefault="00272F8F">
      <w:pPr>
        <w:rPr>
          <w:rFonts w:ascii="Arial" w:hAnsi="Arial" w:cs="Arial"/>
        </w:rPr>
      </w:pPr>
    </w:p>
    <w:p w14:paraId="4D2657F8" w14:textId="270C31A4" w:rsidR="00D7142B" w:rsidRPr="0072564F" w:rsidRDefault="00E02DA9">
      <w:pPr>
        <w:rPr>
          <w:rFonts w:ascii="Arial" w:hAnsi="Arial" w:cs="Arial"/>
        </w:rPr>
      </w:pPr>
      <w:r w:rsidRPr="0072564F">
        <w:rPr>
          <w:rFonts w:ascii="Arial" w:hAnsi="Arial" w:cs="Arial"/>
        </w:rPr>
        <w:t>Dear residents,</w:t>
      </w:r>
    </w:p>
    <w:p w14:paraId="45DD1B39" w14:textId="77777777" w:rsidR="00E02DA9" w:rsidRPr="0072564F" w:rsidRDefault="00E02DA9">
      <w:pPr>
        <w:rPr>
          <w:rFonts w:ascii="Arial" w:hAnsi="Arial" w:cs="Arial"/>
        </w:rPr>
      </w:pPr>
    </w:p>
    <w:p w14:paraId="4849CF29" w14:textId="77777777" w:rsidR="003C6E4A" w:rsidRPr="0072564F" w:rsidRDefault="003C6E4A" w:rsidP="003C6E4A">
      <w:pPr>
        <w:rPr>
          <w:rFonts w:ascii="Arial" w:hAnsi="Arial" w:cs="Arial"/>
        </w:rPr>
      </w:pPr>
      <w:r w:rsidRPr="0072564F">
        <w:rPr>
          <w:rFonts w:ascii="Arial" w:hAnsi="Arial" w:cs="Arial"/>
        </w:rPr>
        <w:t>So now we know. From April 2028, we will have a North Worcestershire Council and a South Worcestershire Council, delivering all services from bin collections to roads and social care for children and adults.</w:t>
      </w:r>
    </w:p>
    <w:p w14:paraId="508A83C2" w14:textId="529D3BB3" w:rsidR="003C6E4A" w:rsidRPr="0072564F" w:rsidRDefault="003C6E4A" w:rsidP="003C6E4A">
      <w:pPr>
        <w:rPr>
          <w:rFonts w:ascii="Arial" w:hAnsi="Arial" w:cs="Arial"/>
        </w:rPr>
      </w:pPr>
    </w:p>
    <w:p w14:paraId="053B0213" w14:textId="3C9978C7" w:rsidR="00762913" w:rsidRPr="0072564F" w:rsidRDefault="00762913" w:rsidP="00762913">
      <w:pPr>
        <w:rPr>
          <w:rFonts w:ascii="Arial" w:hAnsi="Arial" w:cs="Arial"/>
        </w:rPr>
      </w:pPr>
      <w:r w:rsidRPr="0072564F">
        <w:rPr>
          <w:rFonts w:ascii="Arial" w:hAnsi="Arial" w:cs="Arial"/>
        </w:rPr>
        <w:t xml:space="preserve">As </w:t>
      </w:r>
      <w:r w:rsidR="00037653">
        <w:rPr>
          <w:rFonts w:ascii="Arial" w:hAnsi="Arial" w:cs="Arial"/>
        </w:rPr>
        <w:t>l</w:t>
      </w:r>
      <w:r w:rsidRPr="0072564F">
        <w:rPr>
          <w:rFonts w:ascii="Arial" w:hAnsi="Arial" w:cs="Arial"/>
        </w:rPr>
        <w:t xml:space="preserve">eaders of the three district councils in </w:t>
      </w:r>
      <w:r w:rsidR="00037653">
        <w:rPr>
          <w:rFonts w:ascii="Arial" w:hAnsi="Arial" w:cs="Arial"/>
        </w:rPr>
        <w:t>S</w:t>
      </w:r>
      <w:r w:rsidRPr="0072564F">
        <w:rPr>
          <w:rFonts w:ascii="Arial" w:hAnsi="Arial" w:cs="Arial"/>
        </w:rPr>
        <w:t>outh Worcestershire, we believe this is the right decision, not just for the communities we serve, but for the whole county.</w:t>
      </w:r>
      <w:r w:rsidR="0002519D" w:rsidRPr="0072564F">
        <w:rPr>
          <w:rFonts w:ascii="Arial" w:hAnsi="Arial" w:cs="Arial"/>
        </w:rPr>
        <w:t xml:space="preserve"> </w:t>
      </w:r>
      <w:r w:rsidR="0002519D" w:rsidRPr="0072564F">
        <w:rPr>
          <w:rFonts w:ascii="Arial" w:hAnsi="Arial" w:cs="Arial"/>
          <w:color w:val="000000"/>
        </w:rPr>
        <w:t xml:space="preserve">Moving to a unitary is a government decision. It </w:t>
      </w:r>
      <w:proofErr w:type="gramStart"/>
      <w:r w:rsidR="0002519D" w:rsidRPr="0072564F">
        <w:rPr>
          <w:rFonts w:ascii="Arial" w:hAnsi="Arial" w:cs="Arial"/>
          <w:color w:val="000000"/>
        </w:rPr>
        <w:t>has to</w:t>
      </w:r>
      <w:proofErr w:type="gramEnd"/>
      <w:r w:rsidR="0002519D" w:rsidRPr="0072564F">
        <w:rPr>
          <w:rFonts w:ascii="Arial" w:hAnsi="Arial" w:cs="Arial"/>
          <w:color w:val="000000"/>
        </w:rPr>
        <w:t xml:space="preserve"> happen and we are fully behind a South Worcestershire unitary</w:t>
      </w:r>
      <w:r w:rsidR="00CA1FF5" w:rsidRPr="0072564F">
        <w:rPr>
          <w:rFonts w:ascii="Arial" w:hAnsi="Arial" w:cs="Arial"/>
          <w:color w:val="000000"/>
        </w:rPr>
        <w:t>.</w:t>
      </w:r>
    </w:p>
    <w:p w14:paraId="3CF3B5A9" w14:textId="43CB3B4A" w:rsidR="00762913" w:rsidRPr="0072564F" w:rsidRDefault="00762913" w:rsidP="00C36EBE">
      <w:pPr>
        <w:rPr>
          <w:rFonts w:ascii="Arial" w:hAnsi="Arial" w:cs="Arial"/>
        </w:rPr>
      </w:pPr>
    </w:p>
    <w:p w14:paraId="29B83B52" w14:textId="03E4E038" w:rsidR="00C36EBE" w:rsidRPr="0072564F" w:rsidRDefault="00C36EBE" w:rsidP="00C36EBE">
      <w:pPr>
        <w:rPr>
          <w:rFonts w:ascii="Arial" w:hAnsi="Arial" w:cs="Arial"/>
        </w:rPr>
      </w:pPr>
      <w:r w:rsidRPr="0072564F">
        <w:rPr>
          <w:rFonts w:ascii="Arial" w:hAnsi="Arial" w:cs="Arial"/>
        </w:rPr>
        <w:t xml:space="preserve">Our </w:t>
      </w:r>
      <w:r w:rsidR="003525D1" w:rsidRPr="0072564F">
        <w:rPr>
          <w:rFonts w:ascii="Arial" w:hAnsi="Arial" w:cs="Arial"/>
        </w:rPr>
        <w:t>task</w:t>
      </w:r>
      <w:r w:rsidR="00017300" w:rsidRPr="0072564F">
        <w:rPr>
          <w:rFonts w:ascii="Arial" w:hAnsi="Arial" w:cs="Arial"/>
        </w:rPr>
        <w:t xml:space="preserve"> now</w:t>
      </w:r>
      <w:r w:rsidR="003525D1" w:rsidRPr="0072564F">
        <w:rPr>
          <w:rFonts w:ascii="Arial" w:hAnsi="Arial" w:cs="Arial"/>
        </w:rPr>
        <w:t xml:space="preserve"> </w:t>
      </w:r>
      <w:r w:rsidRPr="0072564F">
        <w:rPr>
          <w:rFonts w:ascii="Arial" w:hAnsi="Arial" w:cs="Arial"/>
        </w:rPr>
        <w:t xml:space="preserve">is to make </w:t>
      </w:r>
      <w:r w:rsidR="003525D1" w:rsidRPr="0072564F">
        <w:rPr>
          <w:rFonts w:ascii="Arial" w:hAnsi="Arial" w:cs="Arial"/>
        </w:rPr>
        <w:t>reorganisation</w:t>
      </w:r>
      <w:r w:rsidRPr="0072564F">
        <w:rPr>
          <w:rFonts w:ascii="Arial" w:hAnsi="Arial" w:cs="Arial"/>
        </w:rPr>
        <w:t xml:space="preserve"> a success. </w:t>
      </w:r>
      <w:r w:rsidR="00234EE5" w:rsidRPr="0072564F">
        <w:rPr>
          <w:rFonts w:ascii="Arial" w:hAnsi="Arial" w:cs="Arial"/>
        </w:rPr>
        <w:t>The people of Worcestershire will expect us to focus less on yesterday's arguments and more on tomorrow's opportunities. That is the responsibility we all now share.</w:t>
      </w:r>
    </w:p>
    <w:p w14:paraId="1E99D82C" w14:textId="77777777" w:rsidR="003A3687" w:rsidRPr="0072564F" w:rsidRDefault="003A3687">
      <w:pPr>
        <w:rPr>
          <w:rFonts w:ascii="Arial" w:hAnsi="Arial" w:cs="Arial"/>
        </w:rPr>
      </w:pPr>
    </w:p>
    <w:p w14:paraId="4E592D55" w14:textId="621FBE56" w:rsidR="00740C52" w:rsidRPr="0072564F" w:rsidRDefault="00762913" w:rsidP="006F1B80">
      <w:pPr>
        <w:rPr>
          <w:rFonts w:ascii="Arial" w:hAnsi="Arial" w:cs="Arial"/>
        </w:rPr>
      </w:pPr>
      <w:r w:rsidRPr="0072564F">
        <w:rPr>
          <w:rFonts w:ascii="Arial" w:hAnsi="Arial" w:cs="Arial"/>
        </w:rPr>
        <w:t xml:space="preserve">There is a long and complex road ahead. Working with Worcestershire County Council and our colleagues in the north, we are determined to seize this once-in-a-generation opportunity to transform services, </w:t>
      </w:r>
      <w:r w:rsidR="00281128" w:rsidRPr="0072564F">
        <w:rPr>
          <w:rFonts w:ascii="Arial" w:hAnsi="Arial" w:cs="Arial"/>
        </w:rPr>
        <w:t xml:space="preserve">move towards </w:t>
      </w:r>
      <w:r w:rsidRPr="0072564F">
        <w:rPr>
          <w:rFonts w:ascii="Arial" w:hAnsi="Arial" w:cs="Arial"/>
        </w:rPr>
        <w:t>long-term financial sustainability</w:t>
      </w:r>
      <w:r w:rsidR="00CA1FF5" w:rsidRPr="0072564F">
        <w:rPr>
          <w:rFonts w:ascii="Arial" w:hAnsi="Arial" w:cs="Arial"/>
        </w:rPr>
        <w:t>,</w:t>
      </w:r>
      <w:r w:rsidRPr="0072564F">
        <w:rPr>
          <w:rFonts w:ascii="Arial" w:hAnsi="Arial" w:cs="Arial"/>
        </w:rPr>
        <w:t xml:space="preserve"> and deliver better outcomes for residents.</w:t>
      </w:r>
    </w:p>
    <w:p w14:paraId="0C573DDE" w14:textId="77777777" w:rsidR="00762913" w:rsidRPr="0072564F" w:rsidRDefault="00762913" w:rsidP="006F1B80">
      <w:pPr>
        <w:rPr>
          <w:rFonts w:ascii="Arial" w:hAnsi="Arial" w:cs="Arial"/>
        </w:rPr>
      </w:pPr>
    </w:p>
    <w:p w14:paraId="52510F50" w14:textId="23DE4BFB" w:rsidR="00762913" w:rsidRPr="0072564F" w:rsidRDefault="00762913" w:rsidP="00740C52">
      <w:pPr>
        <w:rPr>
          <w:rFonts w:ascii="Arial" w:hAnsi="Arial" w:cs="Arial"/>
        </w:rPr>
      </w:pPr>
      <w:r w:rsidRPr="0072564F">
        <w:rPr>
          <w:rFonts w:ascii="Arial" w:hAnsi="Arial" w:cs="Arial"/>
        </w:rPr>
        <w:t xml:space="preserve">The proposal for two councils emerged from extensive public consultation. You told us it was important to reflect the distinct character of north and south Worcestershire, keep decision-making close to communities and protect the local services people rely on. </w:t>
      </w:r>
      <w:r w:rsidR="00740C52" w:rsidRPr="0072564F">
        <w:rPr>
          <w:rFonts w:ascii="Arial" w:hAnsi="Arial" w:cs="Arial"/>
        </w:rPr>
        <w:t>We’re pleased the Government listened to your voice</w:t>
      </w:r>
      <w:r w:rsidRPr="0072564F">
        <w:rPr>
          <w:rFonts w:ascii="Arial" w:hAnsi="Arial" w:cs="Arial"/>
        </w:rPr>
        <w:t>, but you still have a key role to play.</w:t>
      </w:r>
    </w:p>
    <w:p w14:paraId="5BD17974" w14:textId="77777777" w:rsidR="00772047" w:rsidRPr="0072564F" w:rsidRDefault="00772047" w:rsidP="00740C52">
      <w:pPr>
        <w:rPr>
          <w:rFonts w:ascii="Arial" w:hAnsi="Arial" w:cs="Arial"/>
        </w:rPr>
      </w:pPr>
    </w:p>
    <w:p w14:paraId="2B9C24C7" w14:textId="6C9E2948" w:rsidR="006B415F" w:rsidRPr="0072564F" w:rsidRDefault="00E62C1E" w:rsidP="00740C52">
      <w:pPr>
        <w:rPr>
          <w:rFonts w:ascii="Arial" w:hAnsi="Arial" w:cs="Arial"/>
          <w:color w:val="000000"/>
        </w:rPr>
      </w:pPr>
      <w:r w:rsidRPr="0072564F">
        <w:rPr>
          <w:rFonts w:ascii="Arial" w:hAnsi="Arial" w:cs="Arial"/>
          <w:color w:val="000000"/>
        </w:rPr>
        <w:t>The creation of unitary councils will enable the next stage of local government reorganisation and the devolution of power from Whitehall.  This means that more decisions will be made locally by people who know Worcestershire well.</w:t>
      </w:r>
    </w:p>
    <w:p w14:paraId="1A35C335" w14:textId="77777777" w:rsidR="00E62C1E" w:rsidRPr="0072564F" w:rsidRDefault="00E62C1E" w:rsidP="00740C52">
      <w:pPr>
        <w:rPr>
          <w:rFonts w:ascii="Arial" w:hAnsi="Arial" w:cs="Arial"/>
        </w:rPr>
      </w:pPr>
    </w:p>
    <w:p w14:paraId="0978AEB4" w14:textId="77777777" w:rsidR="008578F4" w:rsidRPr="0072564F" w:rsidRDefault="006A4273" w:rsidP="00740C52">
      <w:pPr>
        <w:rPr>
          <w:rFonts w:ascii="Arial" w:hAnsi="Arial" w:cs="Arial"/>
        </w:rPr>
      </w:pPr>
      <w:r w:rsidRPr="0072564F">
        <w:rPr>
          <w:rFonts w:ascii="Arial" w:hAnsi="Arial" w:cs="Arial"/>
        </w:rPr>
        <w:t>The subsequent formation</w:t>
      </w:r>
      <w:r w:rsidR="009E250E" w:rsidRPr="0072564F">
        <w:rPr>
          <w:rFonts w:ascii="Arial" w:hAnsi="Arial" w:cs="Arial"/>
        </w:rPr>
        <w:t xml:space="preserve"> </w:t>
      </w:r>
      <w:r w:rsidR="002006D9" w:rsidRPr="0072564F">
        <w:rPr>
          <w:rFonts w:ascii="Arial" w:hAnsi="Arial" w:cs="Arial"/>
        </w:rPr>
        <w:t xml:space="preserve">in stage two </w:t>
      </w:r>
      <w:r w:rsidR="009E250E" w:rsidRPr="0072564F">
        <w:rPr>
          <w:rFonts w:ascii="Arial" w:hAnsi="Arial" w:cs="Arial"/>
        </w:rPr>
        <w:t>of what are called strategic authorities</w:t>
      </w:r>
      <w:r w:rsidR="00504D3E" w:rsidRPr="0072564F">
        <w:rPr>
          <w:rFonts w:ascii="Arial" w:hAnsi="Arial" w:cs="Arial"/>
        </w:rPr>
        <w:t xml:space="preserve">, consisting </w:t>
      </w:r>
      <w:r w:rsidR="007D30FB" w:rsidRPr="0072564F">
        <w:rPr>
          <w:rFonts w:ascii="Arial" w:hAnsi="Arial" w:cs="Arial"/>
        </w:rPr>
        <w:t xml:space="preserve">of </w:t>
      </w:r>
      <w:proofErr w:type="gramStart"/>
      <w:r w:rsidR="002006D9" w:rsidRPr="0072564F">
        <w:rPr>
          <w:rFonts w:ascii="Arial" w:hAnsi="Arial" w:cs="Arial"/>
        </w:rPr>
        <w:t>a number of</w:t>
      </w:r>
      <w:proofErr w:type="gramEnd"/>
      <w:r w:rsidR="002006D9" w:rsidRPr="0072564F">
        <w:rPr>
          <w:rFonts w:ascii="Arial" w:hAnsi="Arial" w:cs="Arial"/>
        </w:rPr>
        <w:t xml:space="preserve"> </w:t>
      </w:r>
      <w:r w:rsidR="00665D53" w:rsidRPr="0072564F">
        <w:rPr>
          <w:rFonts w:ascii="Arial" w:hAnsi="Arial" w:cs="Arial"/>
        </w:rPr>
        <w:t>new unitary councils</w:t>
      </w:r>
      <w:r w:rsidR="00CB2DB5" w:rsidRPr="0072564F">
        <w:rPr>
          <w:rFonts w:ascii="Arial" w:hAnsi="Arial" w:cs="Arial"/>
        </w:rPr>
        <w:t xml:space="preserve"> constructively working together</w:t>
      </w:r>
      <w:r w:rsidR="00CB0A53" w:rsidRPr="0072564F">
        <w:rPr>
          <w:rFonts w:ascii="Arial" w:hAnsi="Arial" w:cs="Arial"/>
        </w:rPr>
        <w:t xml:space="preserve"> under a mayoral structure</w:t>
      </w:r>
      <w:r w:rsidR="006B415F" w:rsidRPr="0072564F">
        <w:rPr>
          <w:rFonts w:ascii="Arial" w:hAnsi="Arial" w:cs="Arial"/>
        </w:rPr>
        <w:t xml:space="preserve">, </w:t>
      </w:r>
      <w:r w:rsidR="006B2775" w:rsidRPr="0072564F">
        <w:rPr>
          <w:rFonts w:ascii="Arial" w:hAnsi="Arial" w:cs="Arial"/>
        </w:rPr>
        <w:t>allows</w:t>
      </w:r>
      <w:r w:rsidR="006204E5" w:rsidRPr="0072564F">
        <w:rPr>
          <w:rFonts w:ascii="Arial" w:hAnsi="Arial" w:cs="Arial"/>
        </w:rPr>
        <w:t xml:space="preserve"> the possibility of </w:t>
      </w:r>
      <w:r w:rsidR="00222A11" w:rsidRPr="0072564F">
        <w:rPr>
          <w:rFonts w:ascii="Arial" w:hAnsi="Arial" w:cs="Arial"/>
        </w:rPr>
        <w:t xml:space="preserve">control of </w:t>
      </w:r>
      <w:r w:rsidR="006204E5" w:rsidRPr="0072564F">
        <w:rPr>
          <w:rFonts w:ascii="Arial" w:hAnsi="Arial" w:cs="Arial"/>
        </w:rPr>
        <w:t>infrastructure</w:t>
      </w:r>
      <w:r w:rsidR="00222A11" w:rsidRPr="0072564F">
        <w:rPr>
          <w:rFonts w:ascii="Arial" w:hAnsi="Arial" w:cs="Arial"/>
        </w:rPr>
        <w:t xml:space="preserve"> development</w:t>
      </w:r>
      <w:r w:rsidR="00C70299" w:rsidRPr="0072564F">
        <w:rPr>
          <w:rFonts w:ascii="Arial" w:hAnsi="Arial" w:cs="Arial"/>
        </w:rPr>
        <w:t xml:space="preserve"> </w:t>
      </w:r>
      <w:r w:rsidR="006B2775" w:rsidRPr="0072564F">
        <w:rPr>
          <w:rFonts w:ascii="Arial" w:hAnsi="Arial" w:cs="Arial"/>
        </w:rPr>
        <w:t>in our region</w:t>
      </w:r>
      <w:r w:rsidR="009C2A08" w:rsidRPr="0072564F">
        <w:rPr>
          <w:rFonts w:ascii="Arial" w:hAnsi="Arial" w:cs="Arial"/>
        </w:rPr>
        <w:t xml:space="preserve"> </w:t>
      </w:r>
      <w:r w:rsidR="002410AF" w:rsidRPr="0072564F">
        <w:rPr>
          <w:rFonts w:ascii="Arial" w:hAnsi="Arial" w:cs="Arial"/>
        </w:rPr>
        <w:t>supporting</w:t>
      </w:r>
      <w:r w:rsidR="0078675D" w:rsidRPr="0072564F">
        <w:rPr>
          <w:rFonts w:ascii="Arial" w:hAnsi="Arial" w:cs="Arial"/>
        </w:rPr>
        <w:t xml:space="preserve"> the economic </w:t>
      </w:r>
      <w:r w:rsidR="002410AF" w:rsidRPr="0072564F">
        <w:rPr>
          <w:rFonts w:ascii="Arial" w:hAnsi="Arial" w:cs="Arial"/>
        </w:rPr>
        <w:t>growth</w:t>
      </w:r>
      <w:r w:rsidR="00AB3C46" w:rsidRPr="0072564F">
        <w:rPr>
          <w:rFonts w:ascii="Arial" w:hAnsi="Arial" w:cs="Arial"/>
        </w:rPr>
        <w:t xml:space="preserve"> and jobs that we need.</w:t>
      </w:r>
      <w:r w:rsidR="00657041" w:rsidRPr="0072564F">
        <w:rPr>
          <w:rFonts w:ascii="Arial" w:hAnsi="Arial" w:cs="Arial"/>
        </w:rPr>
        <w:t xml:space="preserve"> </w:t>
      </w:r>
    </w:p>
    <w:p w14:paraId="7C815056" w14:textId="77777777" w:rsidR="008578F4" w:rsidRPr="0072564F" w:rsidRDefault="008578F4" w:rsidP="00740C52">
      <w:pPr>
        <w:rPr>
          <w:rFonts w:ascii="Arial" w:hAnsi="Arial" w:cs="Arial"/>
        </w:rPr>
      </w:pPr>
    </w:p>
    <w:p w14:paraId="540E2883" w14:textId="362FF23A" w:rsidR="00772047" w:rsidRPr="0072564F" w:rsidRDefault="00657041" w:rsidP="00740C52">
      <w:pPr>
        <w:rPr>
          <w:rFonts w:ascii="Arial" w:hAnsi="Arial" w:cs="Arial"/>
        </w:rPr>
      </w:pPr>
      <w:r w:rsidRPr="0072564F">
        <w:rPr>
          <w:rFonts w:ascii="Arial" w:hAnsi="Arial" w:cs="Arial"/>
        </w:rPr>
        <w:t xml:space="preserve">As the </w:t>
      </w:r>
      <w:r w:rsidR="005654B0" w:rsidRPr="0072564F">
        <w:rPr>
          <w:rFonts w:ascii="Arial" w:hAnsi="Arial" w:cs="Arial"/>
        </w:rPr>
        <w:t>English White Paper says</w:t>
      </w:r>
      <w:r w:rsidR="00F816D9" w:rsidRPr="0072564F">
        <w:rPr>
          <w:rFonts w:ascii="Arial" w:hAnsi="Arial" w:cs="Arial"/>
        </w:rPr>
        <w:t xml:space="preserve">, “The number one mission of this </w:t>
      </w:r>
      <w:r w:rsidR="00066302" w:rsidRPr="0072564F">
        <w:rPr>
          <w:rFonts w:ascii="Arial" w:hAnsi="Arial" w:cs="Arial"/>
        </w:rPr>
        <w:t>g</w:t>
      </w:r>
      <w:r w:rsidR="00F816D9" w:rsidRPr="0072564F">
        <w:rPr>
          <w:rFonts w:ascii="Arial" w:hAnsi="Arial" w:cs="Arial"/>
        </w:rPr>
        <w:t>overnment</w:t>
      </w:r>
      <w:r w:rsidR="00066302" w:rsidRPr="0072564F">
        <w:rPr>
          <w:rFonts w:ascii="Arial" w:hAnsi="Arial" w:cs="Arial"/>
        </w:rPr>
        <w:t xml:space="preserve"> is to relight the fire of our economy</w:t>
      </w:r>
      <w:r w:rsidR="008578F4" w:rsidRPr="0072564F">
        <w:rPr>
          <w:rFonts w:ascii="Arial" w:hAnsi="Arial" w:cs="Arial"/>
        </w:rPr>
        <w:t xml:space="preserve"> and ignite growth in every region”. To that end</w:t>
      </w:r>
      <w:r w:rsidR="00EC223E" w:rsidRPr="0072564F">
        <w:rPr>
          <w:rFonts w:ascii="Arial" w:hAnsi="Arial" w:cs="Arial"/>
        </w:rPr>
        <w:t>, we stand ready to play our part in making</w:t>
      </w:r>
      <w:r w:rsidR="00352693" w:rsidRPr="0072564F">
        <w:rPr>
          <w:rFonts w:ascii="Arial" w:hAnsi="Arial" w:cs="Arial"/>
        </w:rPr>
        <w:t xml:space="preserve"> </w:t>
      </w:r>
      <w:r w:rsidR="006D6C71" w:rsidRPr="0072564F">
        <w:rPr>
          <w:rFonts w:ascii="Arial" w:hAnsi="Arial" w:cs="Arial"/>
        </w:rPr>
        <w:t>local government reorganisation and English devolution a success</w:t>
      </w:r>
      <w:r w:rsidR="007E229E" w:rsidRPr="0072564F">
        <w:rPr>
          <w:rFonts w:ascii="Arial" w:hAnsi="Arial" w:cs="Arial"/>
        </w:rPr>
        <w:t>.</w:t>
      </w:r>
    </w:p>
    <w:p w14:paraId="50B0720F" w14:textId="77777777" w:rsidR="00762913" w:rsidRPr="0072564F" w:rsidRDefault="00762913" w:rsidP="00740C52">
      <w:pPr>
        <w:rPr>
          <w:rFonts w:ascii="Arial" w:hAnsi="Arial" w:cs="Arial"/>
        </w:rPr>
      </w:pPr>
    </w:p>
    <w:p w14:paraId="07ED8EE3" w14:textId="64206A51" w:rsidR="0071363D" w:rsidRPr="0072564F" w:rsidRDefault="00762913">
      <w:pPr>
        <w:rPr>
          <w:rFonts w:ascii="Arial" w:hAnsi="Arial" w:cs="Arial"/>
        </w:rPr>
      </w:pPr>
      <w:r w:rsidRPr="0072564F">
        <w:rPr>
          <w:rFonts w:ascii="Arial" w:hAnsi="Arial" w:cs="Arial"/>
        </w:rPr>
        <w:lastRenderedPageBreak/>
        <w:t>Over the next nine months, your existing councils will help shape the new authorities. In May next year, you will elect the councillors who will lead the final preparations before the new councils take over on 1 April 2028.</w:t>
      </w:r>
    </w:p>
    <w:p w14:paraId="2714AFE8" w14:textId="77777777" w:rsidR="00012F79" w:rsidRPr="0072564F" w:rsidRDefault="00012F79">
      <w:pPr>
        <w:rPr>
          <w:rFonts w:ascii="Arial" w:hAnsi="Arial" w:cs="Arial"/>
        </w:rPr>
      </w:pPr>
    </w:p>
    <w:p w14:paraId="25443B42" w14:textId="77777777" w:rsidR="00762913" w:rsidRPr="0072564F" w:rsidRDefault="00762913">
      <w:pPr>
        <w:rPr>
          <w:rFonts w:ascii="Arial" w:hAnsi="Arial" w:cs="Arial"/>
        </w:rPr>
      </w:pPr>
      <w:r w:rsidRPr="0072564F">
        <w:rPr>
          <w:rFonts w:ascii="Arial" w:hAnsi="Arial" w:cs="Arial"/>
        </w:rPr>
        <w:t xml:space="preserve">For many councillors, this will be the final chapter of a lifetime of public service. For others, it will be the beginning of a new one. Whatever the future holds, it has been the greatest privilege to serve the people of Malvern Hills, Worcester and Wychavon. Until our final day, we will remain focused on serving our communities. </w:t>
      </w:r>
    </w:p>
    <w:p w14:paraId="73FE0063" w14:textId="77777777" w:rsidR="00762913" w:rsidRPr="0072564F" w:rsidRDefault="00762913">
      <w:pPr>
        <w:rPr>
          <w:rFonts w:ascii="Arial" w:hAnsi="Arial" w:cs="Arial"/>
        </w:rPr>
      </w:pPr>
    </w:p>
    <w:p w14:paraId="141F8B18" w14:textId="17D4F012" w:rsidR="006F3875" w:rsidRPr="0072564F" w:rsidRDefault="00762913">
      <w:pPr>
        <w:rPr>
          <w:rFonts w:ascii="Arial" w:hAnsi="Arial" w:cs="Arial"/>
        </w:rPr>
      </w:pPr>
      <w:r w:rsidRPr="0072564F">
        <w:rPr>
          <w:rFonts w:ascii="Arial" w:hAnsi="Arial" w:cs="Arial"/>
        </w:rPr>
        <w:t xml:space="preserve">History will judge this moment not by the councils we create, but by the difference they make to people's lives. Our responsibility is to ensure the new councils inherit strong services, sound finances and thriving communities. That is the legacy we </w:t>
      </w:r>
      <w:r w:rsidR="007C5CB2" w:rsidRPr="0072564F">
        <w:rPr>
          <w:rFonts w:ascii="Arial" w:hAnsi="Arial" w:cs="Arial"/>
        </w:rPr>
        <w:t xml:space="preserve">aim </w:t>
      </w:r>
      <w:r w:rsidRPr="0072564F">
        <w:rPr>
          <w:rFonts w:ascii="Arial" w:hAnsi="Arial" w:cs="Arial"/>
        </w:rPr>
        <w:t>to leave.</w:t>
      </w:r>
      <w:r w:rsidR="002A04C5" w:rsidRPr="0072564F">
        <w:rPr>
          <w:rFonts w:ascii="Arial" w:hAnsi="Arial" w:cs="Arial"/>
        </w:rPr>
        <w:t xml:space="preserve"> A new and strong economic voice</w:t>
      </w:r>
      <w:r w:rsidR="001C2C44" w:rsidRPr="0072564F">
        <w:rPr>
          <w:rFonts w:ascii="Arial" w:hAnsi="Arial" w:cs="Arial"/>
        </w:rPr>
        <w:t>.</w:t>
      </w:r>
    </w:p>
    <w:p w14:paraId="4DF94810" w14:textId="77777777" w:rsidR="00934618" w:rsidRPr="0072564F" w:rsidRDefault="00934618">
      <w:pPr>
        <w:rPr>
          <w:rFonts w:ascii="Arial" w:hAnsi="Arial" w:cs="Arial"/>
        </w:rPr>
      </w:pPr>
    </w:p>
    <w:p w14:paraId="4D9ED707" w14:textId="7B53EB62" w:rsidR="00FE0488" w:rsidRPr="0072564F" w:rsidRDefault="00850BCA">
      <w:pPr>
        <w:rPr>
          <w:rFonts w:ascii="Arial" w:hAnsi="Arial" w:cs="Arial"/>
          <w:b/>
          <w:bCs/>
        </w:rPr>
      </w:pPr>
      <w:r w:rsidRPr="0072564F">
        <w:rPr>
          <w:rFonts w:ascii="Arial" w:hAnsi="Arial" w:cs="Arial"/>
          <w:b/>
          <w:bCs/>
        </w:rPr>
        <w:t xml:space="preserve">Councillor John </w:t>
      </w:r>
      <w:r w:rsidR="00EA36B9" w:rsidRPr="0072564F">
        <w:rPr>
          <w:rFonts w:ascii="Arial" w:hAnsi="Arial" w:cs="Arial"/>
          <w:b/>
          <w:bCs/>
        </w:rPr>
        <w:t>Gallagher</w:t>
      </w:r>
    </w:p>
    <w:p w14:paraId="2B35B51B" w14:textId="2B470866" w:rsidR="00850BCA" w:rsidRPr="0072564F" w:rsidRDefault="00850BCA">
      <w:pPr>
        <w:rPr>
          <w:rFonts w:ascii="Arial" w:hAnsi="Arial" w:cs="Arial"/>
        </w:rPr>
      </w:pPr>
      <w:r w:rsidRPr="0072564F">
        <w:rPr>
          <w:rFonts w:ascii="Arial" w:hAnsi="Arial" w:cs="Arial"/>
        </w:rPr>
        <w:t xml:space="preserve">Leader of </w:t>
      </w:r>
      <w:r w:rsidR="00934618" w:rsidRPr="0072564F">
        <w:rPr>
          <w:rFonts w:ascii="Arial" w:hAnsi="Arial" w:cs="Arial"/>
        </w:rPr>
        <w:t>Malvern Hills District Council</w:t>
      </w:r>
    </w:p>
    <w:p w14:paraId="00AE7815" w14:textId="77777777" w:rsidR="00934618" w:rsidRPr="0072564F" w:rsidRDefault="00934618">
      <w:pPr>
        <w:rPr>
          <w:rFonts w:ascii="Arial" w:hAnsi="Arial" w:cs="Arial"/>
        </w:rPr>
      </w:pPr>
    </w:p>
    <w:p w14:paraId="26E549C8" w14:textId="0BB424F1" w:rsidR="00934618" w:rsidRPr="0072564F" w:rsidRDefault="00934618">
      <w:pPr>
        <w:rPr>
          <w:rFonts w:ascii="Arial" w:hAnsi="Arial" w:cs="Arial"/>
          <w:b/>
          <w:bCs/>
        </w:rPr>
      </w:pPr>
      <w:r w:rsidRPr="0072564F">
        <w:rPr>
          <w:rFonts w:ascii="Arial" w:hAnsi="Arial" w:cs="Arial"/>
          <w:b/>
          <w:bCs/>
        </w:rPr>
        <w:t>Councillor Lynn Denham</w:t>
      </w:r>
    </w:p>
    <w:p w14:paraId="480775DE" w14:textId="0AA13AC5" w:rsidR="00934618" w:rsidRPr="0072564F" w:rsidRDefault="00934618">
      <w:pPr>
        <w:rPr>
          <w:rFonts w:ascii="Arial" w:hAnsi="Arial" w:cs="Arial"/>
        </w:rPr>
      </w:pPr>
      <w:r w:rsidRPr="0072564F">
        <w:rPr>
          <w:rFonts w:ascii="Arial" w:hAnsi="Arial" w:cs="Arial"/>
        </w:rPr>
        <w:t>Leader of Worcester City Council</w:t>
      </w:r>
    </w:p>
    <w:p w14:paraId="630784E4" w14:textId="77777777" w:rsidR="00934618" w:rsidRPr="0072564F" w:rsidRDefault="00934618">
      <w:pPr>
        <w:rPr>
          <w:rFonts w:ascii="Arial" w:hAnsi="Arial" w:cs="Arial"/>
        </w:rPr>
      </w:pPr>
    </w:p>
    <w:p w14:paraId="43CDD483" w14:textId="2DBBD881" w:rsidR="00934618" w:rsidRPr="0072564F" w:rsidRDefault="00934618">
      <w:pPr>
        <w:rPr>
          <w:rFonts w:ascii="Arial" w:hAnsi="Arial" w:cs="Arial"/>
          <w:b/>
          <w:bCs/>
        </w:rPr>
      </w:pPr>
      <w:r w:rsidRPr="0072564F">
        <w:rPr>
          <w:rFonts w:ascii="Arial" w:hAnsi="Arial" w:cs="Arial"/>
          <w:b/>
          <w:bCs/>
        </w:rPr>
        <w:t>Councillor Richard Morris</w:t>
      </w:r>
    </w:p>
    <w:p w14:paraId="7A0EAB2A" w14:textId="5B055A54" w:rsidR="00934618" w:rsidRPr="0072564F" w:rsidRDefault="00934618">
      <w:pPr>
        <w:rPr>
          <w:rFonts w:ascii="Arial" w:hAnsi="Arial" w:cs="Arial"/>
        </w:rPr>
      </w:pPr>
      <w:r w:rsidRPr="0072564F">
        <w:rPr>
          <w:rFonts w:ascii="Arial" w:hAnsi="Arial" w:cs="Arial"/>
        </w:rPr>
        <w:t>Leader of Wychavon District Council</w:t>
      </w:r>
    </w:p>
    <w:sectPr w:rsidR="00934618" w:rsidRPr="0072564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9C0"/>
    <w:rsid w:val="00012F79"/>
    <w:rsid w:val="000137C1"/>
    <w:rsid w:val="00017300"/>
    <w:rsid w:val="0002519D"/>
    <w:rsid w:val="00037653"/>
    <w:rsid w:val="00066302"/>
    <w:rsid w:val="00086AD9"/>
    <w:rsid w:val="000D0B0D"/>
    <w:rsid w:val="001004C6"/>
    <w:rsid w:val="00113ED1"/>
    <w:rsid w:val="0011606F"/>
    <w:rsid w:val="00150D31"/>
    <w:rsid w:val="00165C01"/>
    <w:rsid w:val="00173895"/>
    <w:rsid w:val="001827CB"/>
    <w:rsid w:val="0018383E"/>
    <w:rsid w:val="001A6D75"/>
    <w:rsid w:val="001B60AE"/>
    <w:rsid w:val="001B6BC1"/>
    <w:rsid w:val="001C2C44"/>
    <w:rsid w:val="001C2E16"/>
    <w:rsid w:val="001F502B"/>
    <w:rsid w:val="002006D9"/>
    <w:rsid w:val="00222A11"/>
    <w:rsid w:val="00225B68"/>
    <w:rsid w:val="00234257"/>
    <w:rsid w:val="00234EE5"/>
    <w:rsid w:val="002410AF"/>
    <w:rsid w:val="00253097"/>
    <w:rsid w:val="00264A44"/>
    <w:rsid w:val="0027007D"/>
    <w:rsid w:val="00271CC9"/>
    <w:rsid w:val="00272F8F"/>
    <w:rsid w:val="00281128"/>
    <w:rsid w:val="00285391"/>
    <w:rsid w:val="002973F0"/>
    <w:rsid w:val="002A04C5"/>
    <w:rsid w:val="002A1DCE"/>
    <w:rsid w:val="002A7463"/>
    <w:rsid w:val="002B0BC1"/>
    <w:rsid w:val="003031A5"/>
    <w:rsid w:val="00305C2E"/>
    <w:rsid w:val="0032176E"/>
    <w:rsid w:val="003262E9"/>
    <w:rsid w:val="0034180B"/>
    <w:rsid w:val="003525D1"/>
    <w:rsid w:val="00352693"/>
    <w:rsid w:val="0037427E"/>
    <w:rsid w:val="00380539"/>
    <w:rsid w:val="00384B0C"/>
    <w:rsid w:val="003A3687"/>
    <w:rsid w:val="003B564A"/>
    <w:rsid w:val="003C4F60"/>
    <w:rsid w:val="003C6E4A"/>
    <w:rsid w:val="003D1D24"/>
    <w:rsid w:val="003D303E"/>
    <w:rsid w:val="003D69C0"/>
    <w:rsid w:val="003E471A"/>
    <w:rsid w:val="003E4A06"/>
    <w:rsid w:val="003F2022"/>
    <w:rsid w:val="003F3927"/>
    <w:rsid w:val="00464B4A"/>
    <w:rsid w:val="00472D7E"/>
    <w:rsid w:val="004A57F2"/>
    <w:rsid w:val="004D4C7A"/>
    <w:rsid w:val="004D7A53"/>
    <w:rsid w:val="004E1914"/>
    <w:rsid w:val="004F65D6"/>
    <w:rsid w:val="00504D3E"/>
    <w:rsid w:val="0056024F"/>
    <w:rsid w:val="005654B0"/>
    <w:rsid w:val="00570407"/>
    <w:rsid w:val="00580633"/>
    <w:rsid w:val="005B3E66"/>
    <w:rsid w:val="005D387D"/>
    <w:rsid w:val="005F102F"/>
    <w:rsid w:val="00601F42"/>
    <w:rsid w:val="006115A6"/>
    <w:rsid w:val="00615F65"/>
    <w:rsid w:val="006204E5"/>
    <w:rsid w:val="00645F36"/>
    <w:rsid w:val="00657041"/>
    <w:rsid w:val="00660551"/>
    <w:rsid w:val="00665D53"/>
    <w:rsid w:val="00675739"/>
    <w:rsid w:val="006A1D2C"/>
    <w:rsid w:val="006A4273"/>
    <w:rsid w:val="006B2775"/>
    <w:rsid w:val="006B415F"/>
    <w:rsid w:val="006D6C71"/>
    <w:rsid w:val="006F1B80"/>
    <w:rsid w:val="006F2799"/>
    <w:rsid w:val="006F3875"/>
    <w:rsid w:val="0071363D"/>
    <w:rsid w:val="0072055E"/>
    <w:rsid w:val="0072564F"/>
    <w:rsid w:val="00740C52"/>
    <w:rsid w:val="00762913"/>
    <w:rsid w:val="00772047"/>
    <w:rsid w:val="0078675D"/>
    <w:rsid w:val="007A7D5C"/>
    <w:rsid w:val="007C5CB2"/>
    <w:rsid w:val="007D30FB"/>
    <w:rsid w:val="007E0321"/>
    <w:rsid w:val="007E2014"/>
    <w:rsid w:val="007E229E"/>
    <w:rsid w:val="007F1B9E"/>
    <w:rsid w:val="008333FA"/>
    <w:rsid w:val="00842E36"/>
    <w:rsid w:val="00850BCA"/>
    <w:rsid w:val="00856A65"/>
    <w:rsid w:val="0085732E"/>
    <w:rsid w:val="008578F4"/>
    <w:rsid w:val="0086085F"/>
    <w:rsid w:val="00863A8F"/>
    <w:rsid w:val="008817D7"/>
    <w:rsid w:val="008A0023"/>
    <w:rsid w:val="008A66FD"/>
    <w:rsid w:val="008B26D3"/>
    <w:rsid w:val="008C408F"/>
    <w:rsid w:val="008E69D3"/>
    <w:rsid w:val="009118CC"/>
    <w:rsid w:val="00927A89"/>
    <w:rsid w:val="00934167"/>
    <w:rsid w:val="00934618"/>
    <w:rsid w:val="00935BD9"/>
    <w:rsid w:val="0094731E"/>
    <w:rsid w:val="0097546D"/>
    <w:rsid w:val="009928AD"/>
    <w:rsid w:val="00997F53"/>
    <w:rsid w:val="009A59C8"/>
    <w:rsid w:val="009C2A08"/>
    <w:rsid w:val="009E1A0A"/>
    <w:rsid w:val="009E250E"/>
    <w:rsid w:val="009F6604"/>
    <w:rsid w:val="00A85669"/>
    <w:rsid w:val="00A87F2A"/>
    <w:rsid w:val="00A962F2"/>
    <w:rsid w:val="00A973D9"/>
    <w:rsid w:val="00AB3C46"/>
    <w:rsid w:val="00AE3432"/>
    <w:rsid w:val="00AE4E7B"/>
    <w:rsid w:val="00AE7734"/>
    <w:rsid w:val="00AF14BD"/>
    <w:rsid w:val="00B26228"/>
    <w:rsid w:val="00B27842"/>
    <w:rsid w:val="00B310F1"/>
    <w:rsid w:val="00B63F72"/>
    <w:rsid w:val="00B948C2"/>
    <w:rsid w:val="00B957B4"/>
    <w:rsid w:val="00BE4FC9"/>
    <w:rsid w:val="00C138CA"/>
    <w:rsid w:val="00C15A8D"/>
    <w:rsid w:val="00C300D5"/>
    <w:rsid w:val="00C33281"/>
    <w:rsid w:val="00C36EBE"/>
    <w:rsid w:val="00C70299"/>
    <w:rsid w:val="00C746FE"/>
    <w:rsid w:val="00C87595"/>
    <w:rsid w:val="00CA1FF5"/>
    <w:rsid w:val="00CB0A53"/>
    <w:rsid w:val="00CB2DB5"/>
    <w:rsid w:val="00CD3D8C"/>
    <w:rsid w:val="00D001EC"/>
    <w:rsid w:val="00D252DF"/>
    <w:rsid w:val="00D31C36"/>
    <w:rsid w:val="00D528EB"/>
    <w:rsid w:val="00D7142B"/>
    <w:rsid w:val="00D80AA0"/>
    <w:rsid w:val="00D9546C"/>
    <w:rsid w:val="00DA04F7"/>
    <w:rsid w:val="00E02DA9"/>
    <w:rsid w:val="00E121C2"/>
    <w:rsid w:val="00E16062"/>
    <w:rsid w:val="00E20E4D"/>
    <w:rsid w:val="00E22592"/>
    <w:rsid w:val="00E31725"/>
    <w:rsid w:val="00E62C1E"/>
    <w:rsid w:val="00E6703A"/>
    <w:rsid w:val="00E72724"/>
    <w:rsid w:val="00EA36B9"/>
    <w:rsid w:val="00EC223E"/>
    <w:rsid w:val="00ED63A1"/>
    <w:rsid w:val="00F055CE"/>
    <w:rsid w:val="00F10AED"/>
    <w:rsid w:val="00F158CF"/>
    <w:rsid w:val="00F1590B"/>
    <w:rsid w:val="00F41D0F"/>
    <w:rsid w:val="00F4729C"/>
    <w:rsid w:val="00F71EE1"/>
    <w:rsid w:val="00F73650"/>
    <w:rsid w:val="00F753D0"/>
    <w:rsid w:val="00F816D9"/>
    <w:rsid w:val="00F97A99"/>
    <w:rsid w:val="00FC5A0E"/>
    <w:rsid w:val="00FE0488"/>
    <w:rsid w:val="00FE4617"/>
    <w:rsid w:val="00FF22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57CE8"/>
  <w15:chartTrackingRefBased/>
  <w15:docId w15:val="{5876663A-8153-434A-BE87-85A0625D8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kern w:val="2"/>
        <w:sz w:val="24"/>
        <w:szCs w:val="24"/>
        <w:lang w:val="en-GB"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B80"/>
  </w:style>
  <w:style w:type="paragraph" w:styleId="Heading1">
    <w:name w:val="heading 1"/>
    <w:basedOn w:val="Normal"/>
    <w:next w:val="Normal"/>
    <w:link w:val="Heading1Char"/>
    <w:uiPriority w:val="9"/>
    <w:qFormat/>
    <w:rsid w:val="003D69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D69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69C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69C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D69C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D69C0"/>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D69C0"/>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D69C0"/>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D69C0"/>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69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69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69C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69C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D69C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D69C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D69C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D69C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D69C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D69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69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69C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69C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D69C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D69C0"/>
    <w:rPr>
      <w:i/>
      <w:iCs/>
      <w:color w:val="404040" w:themeColor="text1" w:themeTint="BF"/>
    </w:rPr>
  </w:style>
  <w:style w:type="paragraph" w:styleId="ListParagraph">
    <w:name w:val="List Paragraph"/>
    <w:basedOn w:val="Normal"/>
    <w:uiPriority w:val="34"/>
    <w:qFormat/>
    <w:rsid w:val="003D69C0"/>
    <w:pPr>
      <w:ind w:left="720"/>
      <w:contextualSpacing/>
    </w:pPr>
  </w:style>
  <w:style w:type="character" w:styleId="IntenseEmphasis">
    <w:name w:val="Intense Emphasis"/>
    <w:basedOn w:val="DefaultParagraphFont"/>
    <w:uiPriority w:val="21"/>
    <w:qFormat/>
    <w:rsid w:val="003D69C0"/>
    <w:rPr>
      <w:i/>
      <w:iCs/>
      <w:color w:val="0F4761" w:themeColor="accent1" w:themeShade="BF"/>
    </w:rPr>
  </w:style>
  <w:style w:type="paragraph" w:styleId="IntenseQuote">
    <w:name w:val="Intense Quote"/>
    <w:basedOn w:val="Normal"/>
    <w:next w:val="Normal"/>
    <w:link w:val="IntenseQuoteChar"/>
    <w:uiPriority w:val="30"/>
    <w:qFormat/>
    <w:rsid w:val="003D69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69C0"/>
    <w:rPr>
      <w:i/>
      <w:iCs/>
      <w:color w:val="0F4761" w:themeColor="accent1" w:themeShade="BF"/>
    </w:rPr>
  </w:style>
  <w:style w:type="character" w:styleId="IntenseReference">
    <w:name w:val="Intense Reference"/>
    <w:basedOn w:val="DefaultParagraphFont"/>
    <w:uiPriority w:val="32"/>
    <w:qFormat/>
    <w:rsid w:val="003D69C0"/>
    <w:rPr>
      <w:b/>
      <w:bCs/>
      <w:smallCaps/>
      <w:color w:val="0F4761" w:themeColor="accent1" w:themeShade="BF"/>
      <w:spacing w:val="5"/>
    </w:rPr>
  </w:style>
  <w:style w:type="character" w:styleId="CommentReference">
    <w:name w:val="annotation reference"/>
    <w:basedOn w:val="DefaultParagraphFont"/>
    <w:uiPriority w:val="99"/>
    <w:semiHidden/>
    <w:unhideWhenUsed/>
    <w:rsid w:val="00E02DA9"/>
    <w:rPr>
      <w:sz w:val="16"/>
      <w:szCs w:val="16"/>
    </w:rPr>
  </w:style>
  <w:style w:type="paragraph" w:styleId="CommentText">
    <w:name w:val="annotation text"/>
    <w:basedOn w:val="Normal"/>
    <w:link w:val="CommentTextChar"/>
    <w:uiPriority w:val="99"/>
    <w:unhideWhenUsed/>
    <w:rsid w:val="00E02DA9"/>
    <w:pPr>
      <w:spacing w:line="240" w:lineRule="auto"/>
    </w:pPr>
    <w:rPr>
      <w:sz w:val="20"/>
      <w:szCs w:val="20"/>
    </w:rPr>
  </w:style>
  <w:style w:type="character" w:customStyle="1" w:styleId="CommentTextChar">
    <w:name w:val="Comment Text Char"/>
    <w:basedOn w:val="DefaultParagraphFont"/>
    <w:link w:val="CommentText"/>
    <w:uiPriority w:val="99"/>
    <w:rsid w:val="00E02DA9"/>
    <w:rPr>
      <w:sz w:val="20"/>
      <w:szCs w:val="20"/>
    </w:rPr>
  </w:style>
  <w:style w:type="paragraph" w:styleId="CommentSubject">
    <w:name w:val="annotation subject"/>
    <w:basedOn w:val="CommentText"/>
    <w:next w:val="CommentText"/>
    <w:link w:val="CommentSubjectChar"/>
    <w:uiPriority w:val="99"/>
    <w:semiHidden/>
    <w:unhideWhenUsed/>
    <w:rsid w:val="00E02DA9"/>
    <w:rPr>
      <w:b/>
      <w:bCs/>
    </w:rPr>
  </w:style>
  <w:style w:type="character" w:customStyle="1" w:styleId="CommentSubjectChar">
    <w:name w:val="Comment Subject Char"/>
    <w:basedOn w:val="CommentTextChar"/>
    <w:link w:val="CommentSubject"/>
    <w:uiPriority w:val="99"/>
    <w:semiHidden/>
    <w:rsid w:val="00E02DA9"/>
    <w:rPr>
      <w:b/>
      <w:bCs/>
      <w:sz w:val="20"/>
      <w:szCs w:val="20"/>
    </w:rPr>
  </w:style>
  <w:style w:type="paragraph" w:styleId="NormalWeb">
    <w:name w:val="Normal (Web)"/>
    <w:basedOn w:val="Normal"/>
    <w:uiPriority w:val="99"/>
    <w:semiHidden/>
    <w:unhideWhenUsed/>
    <w:rsid w:val="00E121C2"/>
    <w:rPr>
      <w:rFonts w:ascii="Times New Roman" w:hAnsi="Times New Roman" w:cs="Times New Roman"/>
    </w:rPr>
  </w:style>
  <w:style w:type="paragraph" w:styleId="Revision">
    <w:name w:val="Revision"/>
    <w:hidden/>
    <w:uiPriority w:val="99"/>
    <w:semiHidden/>
    <w:rsid w:val="00253097"/>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D3E72F758E45498C1094EB597F2DC5" ma:contentTypeVersion="15" ma:contentTypeDescription="Create a new document." ma:contentTypeScope="" ma:versionID="922b6b43d90f1255647906a2c3c387f1">
  <xsd:schema xmlns:xsd="http://www.w3.org/2001/XMLSchema" xmlns:xs="http://www.w3.org/2001/XMLSchema" xmlns:p="http://schemas.microsoft.com/office/2006/metadata/properties" xmlns:ns2="44dd3c7f-a4bf-4415-ab55-561a1b35d2ec" xmlns:ns3="c17452a2-175b-4ee3-aaa5-edaae97f048b" targetNamespace="http://schemas.microsoft.com/office/2006/metadata/properties" ma:root="true" ma:fieldsID="bbf1216c057ff19e3ebd3d5731a5e7cc" ns2:_="" ns3:_="">
    <xsd:import namespace="44dd3c7f-a4bf-4415-ab55-561a1b35d2ec"/>
    <xsd:import namespace="c17452a2-175b-4ee3-aaa5-edaae97f048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2:MediaServiceOCR" minOccurs="0"/>
                <xsd:element ref="ns2:MediaServiceObjectDetectorVersions"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dd3c7f-a4bf-4415-ab55-561a1b35d2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e9b525c-1618-45a7-8c14-38aa3626065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17452a2-175b-4ee3-aaa5-edaae97f048b"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4dd3c7f-a4bf-4415-ab55-561a1b35d2e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D0C1D66-E72D-487B-925A-7D62CEC18B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dd3c7f-a4bf-4415-ab55-561a1b35d2ec"/>
    <ds:schemaRef ds:uri="c17452a2-175b-4ee3-aaa5-edaae97f04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A420DF-1841-4873-A66C-48EF1374B6CA}">
  <ds:schemaRefs>
    <ds:schemaRef ds:uri="http://schemas.microsoft.com/sharepoint/v3/contenttype/forms"/>
  </ds:schemaRefs>
</ds:datastoreItem>
</file>

<file path=customXml/itemProps3.xml><?xml version="1.0" encoding="utf-8"?>
<ds:datastoreItem xmlns:ds="http://schemas.openxmlformats.org/officeDocument/2006/customXml" ds:itemID="{B1D9EB76-9A82-4B4C-9017-479A3A906A9C}">
  <ds:schemaRefs>
    <ds:schemaRef ds:uri="http://schemas.microsoft.com/office/2006/metadata/properties"/>
    <ds:schemaRef ds:uri="http://schemas.microsoft.com/office/infopath/2007/PartnerControls"/>
    <ds:schemaRef ds:uri="44dd3c7f-a4bf-4415-ab55-561a1b35d2e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524</Words>
  <Characters>2738</Characters>
  <Application>Microsoft Office Word</Application>
  <DocSecurity>0</DocSecurity>
  <Lines>68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Byrne</dc:creator>
  <cp:keywords/>
  <dc:description/>
  <cp:lastModifiedBy>Ian Dipple</cp:lastModifiedBy>
  <cp:revision>4</cp:revision>
  <cp:lastPrinted>2026-07-21T10:36:00Z</cp:lastPrinted>
  <dcterms:created xsi:type="dcterms:W3CDTF">2026-07-31T15:00:00Z</dcterms:created>
  <dcterms:modified xsi:type="dcterms:W3CDTF">2026-08-07T12:10:00Z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0x01010019D3E72F758E45498C1094EB597F2DC5</vt:lpwstr>
  </property>
  <property fmtid="{D5CDD505-2E9C-101B-9397-08002B2CF9AE}" pid="3" name="MediaServiceImageTags">
    <vt:lpwstr/>
  </property>
</Properties>
</file>