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5D4EE" w14:textId="77777777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1E268754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47226553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0D9609C1" w14:textId="49CD8A06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(A449 Mitre Oak </w:t>
      </w:r>
      <w:r w:rsidR="009C4845">
        <w:rPr>
          <w:rFonts w:ascii="Arial" w:eastAsia="Arial" w:hAnsi="Arial" w:cs="Arial"/>
          <w:b/>
          <w:spacing w:val="-2"/>
        </w:rPr>
        <w:t>t</w:t>
      </w:r>
      <w:r>
        <w:rPr>
          <w:rFonts w:ascii="Arial" w:eastAsia="Arial" w:hAnsi="Arial" w:cs="Arial"/>
          <w:b/>
          <w:spacing w:val="-2"/>
        </w:rPr>
        <w:t xml:space="preserve">o Crown Lane, </w:t>
      </w:r>
      <w:r w:rsidR="00A22A7E">
        <w:rPr>
          <w:rFonts w:ascii="Arial" w:eastAsia="Arial" w:hAnsi="Arial" w:cs="Arial"/>
          <w:b/>
          <w:spacing w:val="-2"/>
        </w:rPr>
        <w:t>Crossway Green</w:t>
      </w:r>
      <w:r>
        <w:rPr>
          <w:rFonts w:ascii="Arial" w:eastAsia="Arial" w:hAnsi="Arial" w:cs="Arial"/>
          <w:b/>
          <w:spacing w:val="-2"/>
        </w:rPr>
        <w:t>)</w:t>
      </w:r>
      <w:r w:rsidR="009C4845">
        <w:rPr>
          <w:rFonts w:ascii="Arial" w:eastAsia="Arial" w:hAnsi="Arial" w:cs="Arial"/>
          <w:b/>
          <w:spacing w:val="-2"/>
        </w:rPr>
        <w:t xml:space="preserve"> (</w:t>
      </w:r>
      <w:r w:rsidR="009C4845" w:rsidRPr="009C4845">
        <w:rPr>
          <w:rFonts w:ascii="Arial" w:eastAsia="Arial" w:hAnsi="Arial" w:cs="Arial"/>
          <w:b/>
          <w:spacing w:val="-2"/>
        </w:rPr>
        <w:t xml:space="preserve">Northbound </w:t>
      </w:r>
      <w:r w:rsidR="009C4845">
        <w:rPr>
          <w:rFonts w:ascii="Arial" w:eastAsia="Arial" w:hAnsi="Arial" w:cs="Arial"/>
          <w:b/>
          <w:spacing w:val="-2"/>
        </w:rPr>
        <w:t xml:space="preserve">only)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2026 </w:t>
      </w:r>
    </w:p>
    <w:p w14:paraId="5000FA78" w14:textId="2362F1ED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>Order</w:t>
      </w:r>
      <w:r w:rsidR="00951A15">
        <w:rPr>
          <w:rFonts w:ascii="Arial" w:eastAsia="Arial" w:hAnsi="Arial" w:cs="Arial"/>
          <w:b/>
          <w:spacing w:val="-2"/>
        </w:rPr>
        <w:t xml:space="preserve"> made</w:t>
      </w:r>
      <w:r>
        <w:rPr>
          <w:rFonts w:ascii="Arial" w:eastAsia="Arial" w:hAnsi="Arial" w:cs="Arial"/>
          <w:b/>
          <w:spacing w:val="-2"/>
        </w:rPr>
        <w:t xml:space="preserve">: </w:t>
      </w:r>
      <w:r>
        <w:rPr>
          <w:rFonts w:ascii="Arial" w:eastAsia="Arial" w:hAnsi="Arial" w:cs="Arial"/>
          <w:spacing w:val="-2"/>
        </w:rPr>
        <w:t xml:space="preserve">to close that part of A449 Mitre Oak </w:t>
      </w:r>
      <w:r w:rsidR="009C4845"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2"/>
        </w:rPr>
        <w:t>o Crown L</w:t>
      </w:r>
      <w:r w:rsidR="009C4845"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2"/>
        </w:rPr>
        <w:t xml:space="preserve"> from its junction with A449 Mitre Oak Roundabout to its junction with A449 Crown L</w:t>
      </w:r>
      <w:r w:rsidR="009C4845"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-2"/>
        </w:rPr>
        <w:t xml:space="preserve"> Roundabout</w:t>
      </w:r>
      <w:r w:rsidR="009C4845">
        <w:rPr>
          <w:rFonts w:ascii="Arial" w:eastAsia="Arial" w:hAnsi="Arial" w:cs="Arial"/>
          <w:spacing w:val="-2"/>
        </w:rPr>
        <w:t>.</w:t>
      </w:r>
    </w:p>
    <w:p w14:paraId="5095A0C3" w14:textId="3C41ADEC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Reason: </w:t>
      </w:r>
      <w:r w:rsidR="00A22A7E" w:rsidRPr="00A22A7E">
        <w:rPr>
          <w:rFonts w:ascii="Arial" w:eastAsia="Arial" w:hAnsi="Arial" w:cs="Arial"/>
          <w:spacing w:val="-2"/>
        </w:rPr>
        <w:t>Carriageway Resurfacing</w:t>
      </w:r>
      <w:r w:rsidR="00A22A7E">
        <w:rPr>
          <w:rFonts w:ascii="Arial" w:eastAsia="Arial" w:hAnsi="Arial" w:cs="Arial"/>
          <w:spacing w:val="-2"/>
        </w:rPr>
        <w:t xml:space="preserve"> by WCC.</w:t>
      </w:r>
    </w:p>
    <w:p w14:paraId="17454A82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584825C2" w14:textId="44E1DEEA" w:rsidR="004A4374" w:rsidRDefault="00036337" w:rsidP="00A22A7E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r w:rsidR="00A22A7E" w:rsidRPr="00A22A7E">
        <w:rPr>
          <w:rFonts w:ascii="Arial" w:eastAsia="Arial" w:hAnsi="Arial" w:cs="Arial"/>
          <w:spacing w:val="-2"/>
        </w:rPr>
        <w:t>A4025 Stourport Rd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A4025 Worcester Rd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A451 Gilgal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A451 Minster Rd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A451 Stourport Rd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A440 Silverwood Way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A442 Worcester Rd</w:t>
      </w:r>
      <w:r w:rsidR="00A22A7E">
        <w:rPr>
          <w:rFonts w:ascii="Arial" w:eastAsia="Arial" w:hAnsi="Arial" w:cs="Arial"/>
          <w:spacing w:val="-2"/>
        </w:rPr>
        <w:t xml:space="preserve">, </w:t>
      </w:r>
      <w:r w:rsidR="00A22A7E" w:rsidRPr="00A22A7E">
        <w:rPr>
          <w:rFonts w:ascii="Arial" w:eastAsia="Arial" w:hAnsi="Arial" w:cs="Arial"/>
          <w:spacing w:val="-2"/>
        </w:rPr>
        <w:t>A449 Worcester Rd</w:t>
      </w:r>
      <w:r>
        <w:rPr>
          <w:rFonts w:ascii="Arial" w:eastAsia="Arial" w:hAnsi="Arial" w:cs="Arial"/>
          <w:spacing w:val="-2"/>
        </w:rPr>
        <w:t xml:space="preserve">. </w:t>
      </w:r>
    </w:p>
    <w:p w14:paraId="62DD56B8" w14:textId="144A7B2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 xml:space="preserve">3 </w:t>
      </w:r>
      <w:r w:rsidR="00A22A7E">
        <w:rPr>
          <w:rFonts w:ascii="Arial" w:eastAsia="Arial" w:hAnsi="Arial" w:cs="Arial"/>
          <w:b/>
          <w:spacing w:val="-2"/>
        </w:rPr>
        <w:t xml:space="preserve">nights (20:00 – 05:00) between </w:t>
      </w:r>
      <w:r w:rsidRPr="00E06CF9">
        <w:rPr>
          <w:rFonts w:ascii="Arial" w:eastAsia="Arial" w:hAnsi="Arial" w:cs="Arial"/>
          <w:b/>
          <w:spacing w:val="-2"/>
        </w:rPr>
        <w:t>24 August 2026</w:t>
      </w:r>
      <w:r w:rsidR="00A22A7E">
        <w:rPr>
          <w:rFonts w:ascii="Arial" w:eastAsia="Arial" w:hAnsi="Arial" w:cs="Arial"/>
          <w:b/>
          <w:spacing w:val="-2"/>
        </w:rPr>
        <w:t xml:space="preserve"> and 5 September 2026.</w:t>
      </w:r>
    </w:p>
    <w:p w14:paraId="6054C97A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 xml:space="preserve">Thomas Pollock Head of Commercial Law (Legal &amp; Governance) County Hall </w:t>
      </w:r>
      <w:proofErr w:type="spellStart"/>
      <w:r>
        <w:rPr>
          <w:rFonts w:ascii="Arial" w:eastAsia="Arial" w:hAnsi="Arial" w:cs="Arial"/>
          <w:spacing w:val="-2"/>
        </w:rPr>
        <w:t>Spetchley</w:t>
      </w:r>
      <w:proofErr w:type="spellEnd"/>
      <w:r>
        <w:rPr>
          <w:rFonts w:ascii="Arial" w:eastAsia="Arial" w:hAnsi="Arial" w:cs="Arial"/>
          <w:spacing w:val="-2"/>
        </w:rPr>
        <w:t xml:space="preserve"> Road Worcester</w:t>
      </w:r>
    </w:p>
    <w:p w14:paraId="2FC23818" w14:textId="0C3FE0DA" w:rsidR="004A4374" w:rsidRDefault="00951A15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20 August</w:t>
      </w:r>
      <w:r w:rsidR="00036337">
        <w:rPr>
          <w:rFonts w:ascii="Arial" w:eastAsia="Arial" w:hAnsi="Arial" w:cs="Arial"/>
          <w:b/>
          <w:spacing w:val="-2"/>
        </w:rPr>
        <w:t xml:space="preserve"> 2026</w:t>
      </w:r>
    </w:p>
    <w:p w14:paraId="48EEC457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0AEF0C5C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0FB9D53B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6735E790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1A0162D2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4238CE28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1849B365" w14:textId="77777777" w:rsidR="00784D34" w:rsidRDefault="00784D34" w:rsidP="00784D34">
      <w:pPr>
        <w:rPr>
          <w:rFonts w:ascii="Arial" w:eastAsia="Arial" w:hAnsi="Arial" w:cs="Arial"/>
        </w:rPr>
      </w:pPr>
    </w:p>
    <w:p w14:paraId="5E73DB84" w14:textId="77777777" w:rsidR="00784D34" w:rsidRDefault="00784D34" w:rsidP="00784D34">
      <w:pPr>
        <w:rPr>
          <w:rFonts w:ascii="Arial" w:eastAsia="Arial" w:hAnsi="Arial" w:cs="Arial"/>
        </w:rPr>
      </w:pPr>
    </w:p>
    <w:p w14:paraId="1DB94F24" w14:textId="77777777" w:rsidR="00784D34" w:rsidRDefault="00784D34" w:rsidP="00784D34">
      <w:pPr>
        <w:rPr>
          <w:rFonts w:ascii="Arial" w:eastAsia="Arial" w:hAnsi="Arial" w:cs="Arial"/>
        </w:rPr>
      </w:pPr>
    </w:p>
    <w:p w14:paraId="691DD90A" w14:textId="77777777" w:rsidR="00784D34" w:rsidRDefault="00784D34" w:rsidP="00784D34">
      <w:pPr>
        <w:rPr>
          <w:rFonts w:ascii="Arial" w:eastAsia="Arial" w:hAnsi="Arial" w:cs="Arial"/>
        </w:rPr>
      </w:pPr>
    </w:p>
    <w:p w14:paraId="391C40FB" w14:textId="77777777" w:rsidR="00784D34" w:rsidRDefault="00784D34" w:rsidP="00784D34">
      <w:pPr>
        <w:rPr>
          <w:rFonts w:ascii="Arial" w:eastAsia="Arial" w:hAnsi="Arial" w:cs="Arial"/>
        </w:rPr>
      </w:pPr>
    </w:p>
    <w:p w14:paraId="0BF5A9B0" w14:textId="4A4FCBD6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 xml:space="preserve">1839256 </w:t>
      </w:r>
      <w:r w:rsidR="00A22A7E">
        <w:rPr>
          <w:rFonts w:ascii="Arial" w:hAnsi="Arial" w:cs="Arial"/>
          <w:color w:val="151515"/>
        </w:rPr>
        <w:t>–</w:t>
      </w:r>
      <w:r w:rsidRPr="00F907F5">
        <w:rPr>
          <w:rFonts w:ascii="Arial" w:hAnsi="Arial" w:cs="Arial"/>
          <w:color w:val="151515"/>
        </w:rPr>
        <w:t xml:space="preserve"> </w:t>
      </w:r>
      <w:r w:rsidR="00951A15">
        <w:rPr>
          <w:rFonts w:ascii="Arial" w:hAnsi="Arial" w:cs="Arial"/>
          <w:color w:val="151515"/>
        </w:rPr>
        <w:t>2</w:t>
      </w:r>
      <w:r w:rsidR="00A22A7E">
        <w:rPr>
          <w:rFonts w:ascii="Arial" w:hAnsi="Arial" w:cs="Arial"/>
          <w:color w:val="151515"/>
        </w:rPr>
        <w:t xml:space="preserve">- </w:t>
      </w:r>
      <w:r w:rsidRPr="00F907F5">
        <w:rPr>
          <w:rFonts w:ascii="Arial" w:eastAsia="Arial" w:hAnsi="Arial" w:cs="Arial"/>
        </w:rPr>
        <w:t xml:space="preserve">A449 Mitre Oak </w:t>
      </w:r>
      <w:r w:rsidR="00A22A7E">
        <w:rPr>
          <w:rFonts w:ascii="Arial" w:eastAsia="Arial" w:hAnsi="Arial" w:cs="Arial"/>
        </w:rPr>
        <w:t>t</w:t>
      </w:r>
      <w:r w:rsidRPr="00F907F5">
        <w:rPr>
          <w:rFonts w:ascii="Arial" w:eastAsia="Arial" w:hAnsi="Arial" w:cs="Arial"/>
        </w:rPr>
        <w:t xml:space="preserve">o Crown Lane, </w:t>
      </w:r>
      <w:r w:rsidR="00A22A7E" w:rsidRPr="00A22A7E">
        <w:rPr>
          <w:rFonts w:ascii="Arial" w:eastAsia="Arial" w:hAnsi="Arial" w:cs="Arial"/>
        </w:rPr>
        <w:t>Crossway Green</w:t>
      </w:r>
    </w:p>
    <w:p w14:paraId="6A7B89DF" w14:textId="77777777" w:rsidR="00784D34" w:rsidRPr="00F907F5" w:rsidRDefault="00784D34" w:rsidP="00784D34">
      <w:pPr>
        <w:pStyle w:val="Footer"/>
        <w:rPr>
          <w:rFonts w:ascii="Arial" w:hAnsi="Arial" w:cs="Arial"/>
        </w:rPr>
      </w:pPr>
      <w:r w:rsidRPr="00F907F5">
        <w:rPr>
          <w:rFonts w:ascii="Arial" w:hAnsi="Arial" w:cs="Arial"/>
          <w:color w:val="151515"/>
        </w:rPr>
        <w:t>Mark Drew CA48425</w:t>
      </w:r>
    </w:p>
    <w:p w14:paraId="20650E0D" w14:textId="77777777" w:rsidR="00784D34" w:rsidRPr="00F907F5" w:rsidRDefault="00784D34" w:rsidP="00784D34">
      <w:pPr>
        <w:rPr>
          <w:rFonts w:ascii="Arial" w:eastAsia="Arial" w:hAnsi="Arial" w:cs="Arial"/>
        </w:rPr>
      </w:pP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4"/>
    <w:rsid w:val="00036337"/>
    <w:rsid w:val="00156F15"/>
    <w:rsid w:val="004A4374"/>
    <w:rsid w:val="004B6A3F"/>
    <w:rsid w:val="00540F5A"/>
    <w:rsid w:val="00693634"/>
    <w:rsid w:val="00784D34"/>
    <w:rsid w:val="00951A15"/>
    <w:rsid w:val="009C4845"/>
    <w:rsid w:val="00A22A7E"/>
    <w:rsid w:val="00C719B4"/>
    <w:rsid w:val="00CA499A"/>
    <w:rsid w:val="00E06CF9"/>
    <w:rsid w:val="00EF4E16"/>
    <w:rsid w:val="00F907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72C57"/>
  <w15:docId w15:val="{995489D5-9D88-4C5A-AC83-2E298778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Marilyn</dc:creator>
  <cp:lastModifiedBy>Hoggan, Sue</cp:lastModifiedBy>
  <cp:revision>2</cp:revision>
  <dcterms:created xsi:type="dcterms:W3CDTF">2026-06-04T11:22:00Z</dcterms:created>
  <dcterms:modified xsi:type="dcterms:W3CDTF">2026-06-04T11:22:00Z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