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77DA46" w14:textId="77777777" w:rsidR="00953C46" w:rsidRPr="00953C46" w:rsidRDefault="00953C46" w:rsidP="00217B35">
      <w:pPr>
        <w:spacing w:before="100" w:beforeAutospacing="1" w:after="100" w:afterAutospacing="1" w:line="240" w:lineRule="auto"/>
        <w:jc w:val="center"/>
        <w:outlineLvl w:val="0"/>
        <w:rPr>
          <w:rFonts w:ascii="Arial" w:eastAsia="Times New Roman" w:hAnsi="Arial" w:cs="Arial"/>
          <w:b/>
          <w:bCs/>
          <w:kern w:val="36"/>
          <w:sz w:val="24"/>
          <w:szCs w:val="24"/>
          <w:lang w:eastAsia="en-GB"/>
          <w14:ligatures w14:val="none"/>
        </w:rPr>
      </w:pPr>
      <w:r w:rsidRPr="00953C46">
        <w:rPr>
          <w:rFonts w:ascii="Arial" w:eastAsia="Times New Roman" w:hAnsi="Arial" w:cs="Arial"/>
          <w:b/>
          <w:bCs/>
          <w:kern w:val="36"/>
          <w:sz w:val="24"/>
          <w:szCs w:val="24"/>
          <w:lang w:eastAsia="en-GB"/>
          <w14:ligatures w14:val="none"/>
        </w:rPr>
        <w:t>Hartlebury Parish Council</w:t>
      </w:r>
    </w:p>
    <w:p w14:paraId="11FDAD50" w14:textId="3A289DDE" w:rsidR="00953C46" w:rsidRPr="0088251F" w:rsidRDefault="006F3105" w:rsidP="00217B35">
      <w:pPr>
        <w:spacing w:before="100" w:beforeAutospacing="1" w:after="100" w:afterAutospacing="1" w:line="240" w:lineRule="auto"/>
        <w:jc w:val="center"/>
        <w:outlineLvl w:val="1"/>
        <w:rPr>
          <w:rFonts w:ascii="Arial" w:eastAsia="Times New Roman" w:hAnsi="Arial" w:cs="Arial"/>
          <w:b/>
          <w:bCs/>
          <w:kern w:val="0"/>
          <w:sz w:val="24"/>
          <w:szCs w:val="24"/>
          <w:lang w:eastAsia="en-GB"/>
          <w14:ligatures w14:val="none"/>
        </w:rPr>
      </w:pPr>
      <w:r>
        <w:rPr>
          <w:rFonts w:ascii="Arial" w:eastAsia="Times New Roman" w:hAnsi="Arial" w:cs="Arial"/>
          <w:b/>
          <w:bCs/>
          <w:kern w:val="0"/>
          <w:sz w:val="24"/>
          <w:szCs w:val="24"/>
          <w:lang w:eastAsia="en-GB"/>
          <w14:ligatures w14:val="none"/>
        </w:rPr>
        <w:t>Amendment</w:t>
      </w:r>
      <w:r w:rsidR="00363837">
        <w:rPr>
          <w:rFonts w:ascii="Arial" w:eastAsia="Times New Roman" w:hAnsi="Arial" w:cs="Arial"/>
          <w:b/>
          <w:bCs/>
          <w:kern w:val="0"/>
          <w:sz w:val="24"/>
          <w:szCs w:val="24"/>
          <w:lang w:eastAsia="en-GB"/>
          <w14:ligatures w14:val="none"/>
        </w:rPr>
        <w:t xml:space="preserve"> - </w:t>
      </w:r>
      <w:r w:rsidR="00953C46" w:rsidRPr="0088251F">
        <w:rPr>
          <w:rFonts w:ascii="Arial" w:eastAsia="Times New Roman" w:hAnsi="Arial" w:cs="Arial"/>
          <w:b/>
          <w:bCs/>
          <w:kern w:val="0"/>
          <w:sz w:val="24"/>
          <w:szCs w:val="24"/>
          <w:lang w:eastAsia="en-GB"/>
          <w14:ligatures w14:val="none"/>
        </w:rPr>
        <w:t>Sale of Excess Allotment Produce</w:t>
      </w:r>
    </w:p>
    <w:p w14:paraId="4BEE8F88" w14:textId="048E91FF" w:rsidR="00953C46" w:rsidRPr="006F3105" w:rsidRDefault="00953C46" w:rsidP="00953C46">
      <w:pPr>
        <w:spacing w:before="100" w:beforeAutospacing="1" w:after="100" w:afterAutospacing="1" w:line="240" w:lineRule="auto"/>
        <w:rPr>
          <w:rFonts w:ascii="Arial" w:eastAsia="Times New Roman" w:hAnsi="Arial" w:cs="Arial"/>
          <w:kern w:val="0"/>
          <w:sz w:val="20"/>
          <w:szCs w:val="20"/>
          <w:lang w:eastAsia="en-GB"/>
          <w14:ligatures w14:val="none"/>
        </w:rPr>
      </w:pPr>
      <w:r w:rsidRPr="006F3105">
        <w:rPr>
          <w:rFonts w:ascii="Arial" w:eastAsia="Times New Roman" w:hAnsi="Arial" w:cs="Arial"/>
          <w:kern w:val="0"/>
          <w:sz w:val="20"/>
          <w:szCs w:val="20"/>
          <w:lang w:eastAsia="en-GB"/>
          <w14:ligatures w14:val="none"/>
        </w:rPr>
        <w:t xml:space="preserve">This </w:t>
      </w:r>
      <w:r w:rsidR="006F3105" w:rsidRPr="006F3105">
        <w:rPr>
          <w:rFonts w:ascii="Arial" w:eastAsia="Times New Roman" w:hAnsi="Arial" w:cs="Arial"/>
          <w:kern w:val="0"/>
          <w:sz w:val="20"/>
          <w:szCs w:val="20"/>
          <w:lang w:eastAsia="en-GB"/>
          <w14:ligatures w14:val="none"/>
        </w:rPr>
        <w:t>amendment</w:t>
      </w:r>
      <w:r w:rsidRPr="006F3105">
        <w:rPr>
          <w:rFonts w:ascii="Arial" w:eastAsia="Times New Roman" w:hAnsi="Arial" w:cs="Arial"/>
          <w:kern w:val="0"/>
          <w:sz w:val="20"/>
          <w:szCs w:val="20"/>
          <w:lang w:eastAsia="en-GB"/>
          <w14:ligatures w14:val="none"/>
        </w:rPr>
        <w:t xml:space="preserve"> forms part of the Hartlebury Parish Council Allotment Tenancy Agreement and should be read alongside Clause 11 of the Agreement.</w:t>
      </w:r>
    </w:p>
    <w:p w14:paraId="1A053A76" w14:textId="77777777" w:rsidR="00953C46" w:rsidRPr="00953C46" w:rsidRDefault="00953C46" w:rsidP="00953C46">
      <w:pPr>
        <w:spacing w:before="100" w:beforeAutospacing="1" w:after="100" w:afterAutospacing="1" w:line="240" w:lineRule="auto"/>
        <w:outlineLvl w:val="2"/>
        <w:rPr>
          <w:rFonts w:ascii="Arial" w:eastAsia="Times New Roman" w:hAnsi="Arial" w:cs="Arial"/>
          <w:b/>
          <w:bCs/>
          <w:kern w:val="0"/>
          <w:sz w:val="24"/>
          <w:szCs w:val="24"/>
          <w:lang w:eastAsia="en-GB"/>
          <w14:ligatures w14:val="none"/>
        </w:rPr>
      </w:pPr>
      <w:r w:rsidRPr="00953C46">
        <w:rPr>
          <w:rFonts w:ascii="Arial" w:eastAsia="Times New Roman" w:hAnsi="Arial" w:cs="Arial"/>
          <w:b/>
          <w:bCs/>
          <w:kern w:val="0"/>
          <w:sz w:val="24"/>
          <w:szCs w:val="24"/>
          <w:lang w:eastAsia="en-GB"/>
          <w14:ligatures w14:val="none"/>
        </w:rPr>
        <w:t>1. Purpose</w:t>
      </w:r>
    </w:p>
    <w:p w14:paraId="55A0837A" w14:textId="48D4FB58" w:rsidR="00953C46" w:rsidRPr="006F3105" w:rsidRDefault="00953C46" w:rsidP="00953C46">
      <w:pPr>
        <w:spacing w:before="100" w:beforeAutospacing="1" w:after="100" w:afterAutospacing="1" w:line="240" w:lineRule="auto"/>
        <w:rPr>
          <w:rFonts w:ascii="Arial" w:eastAsia="Times New Roman" w:hAnsi="Arial" w:cs="Arial"/>
          <w:kern w:val="0"/>
          <w:sz w:val="20"/>
          <w:szCs w:val="20"/>
          <w:lang w:eastAsia="en-GB"/>
          <w14:ligatures w14:val="none"/>
        </w:rPr>
      </w:pPr>
      <w:r w:rsidRPr="006F3105">
        <w:rPr>
          <w:rFonts w:ascii="Arial" w:eastAsia="Times New Roman" w:hAnsi="Arial" w:cs="Arial"/>
          <w:kern w:val="0"/>
          <w:sz w:val="20"/>
          <w:szCs w:val="20"/>
          <w:lang w:eastAsia="en-GB"/>
          <w14:ligatures w14:val="none"/>
        </w:rPr>
        <w:t xml:space="preserve">The primary purpose of an allotment remains the cultivation of fruit, vegetables, herbs, flowers and plants for the tenant's own personal and household use. This </w:t>
      </w:r>
      <w:r w:rsidR="00BC7A6D" w:rsidRPr="006F3105">
        <w:rPr>
          <w:rFonts w:ascii="Arial" w:eastAsia="Times New Roman" w:hAnsi="Arial" w:cs="Arial"/>
          <w:kern w:val="0"/>
          <w:sz w:val="20"/>
          <w:szCs w:val="20"/>
          <w:lang w:eastAsia="en-GB"/>
          <w14:ligatures w14:val="none"/>
        </w:rPr>
        <w:t xml:space="preserve">amendment </w:t>
      </w:r>
      <w:r w:rsidRPr="006F3105">
        <w:rPr>
          <w:rFonts w:ascii="Arial" w:eastAsia="Times New Roman" w:hAnsi="Arial" w:cs="Arial"/>
          <w:kern w:val="0"/>
          <w:sz w:val="20"/>
          <w:szCs w:val="20"/>
          <w:lang w:eastAsia="en-GB"/>
          <w14:ligatures w14:val="none"/>
        </w:rPr>
        <w:t xml:space="preserve">permits the </w:t>
      </w:r>
      <w:r w:rsidR="00BC7A6D" w:rsidRPr="006F3105">
        <w:rPr>
          <w:rFonts w:ascii="Arial" w:eastAsia="Times New Roman" w:hAnsi="Arial" w:cs="Arial"/>
          <w:kern w:val="0"/>
          <w:sz w:val="20"/>
          <w:szCs w:val="20"/>
          <w:lang w:eastAsia="en-GB"/>
          <w14:ligatures w14:val="none"/>
        </w:rPr>
        <w:t>donation</w:t>
      </w:r>
      <w:r w:rsidRPr="006F3105">
        <w:rPr>
          <w:rFonts w:ascii="Arial" w:eastAsia="Times New Roman" w:hAnsi="Arial" w:cs="Arial"/>
          <w:kern w:val="0"/>
          <w:sz w:val="20"/>
          <w:szCs w:val="20"/>
          <w:lang w:eastAsia="en-GB"/>
          <w14:ligatures w14:val="none"/>
        </w:rPr>
        <w:t xml:space="preserve"> </w:t>
      </w:r>
      <w:r w:rsidR="00B23E20" w:rsidRPr="006F3105">
        <w:rPr>
          <w:rFonts w:ascii="Arial" w:eastAsia="Times New Roman" w:hAnsi="Arial" w:cs="Arial"/>
          <w:kern w:val="0"/>
          <w:sz w:val="20"/>
          <w:szCs w:val="20"/>
          <w:lang w:eastAsia="en-GB"/>
          <w14:ligatures w14:val="none"/>
        </w:rPr>
        <w:t xml:space="preserve">or sale </w:t>
      </w:r>
      <w:r w:rsidRPr="006F3105">
        <w:rPr>
          <w:rFonts w:ascii="Arial" w:eastAsia="Times New Roman" w:hAnsi="Arial" w:cs="Arial"/>
          <w:kern w:val="0"/>
          <w:sz w:val="20"/>
          <w:szCs w:val="20"/>
          <w:lang w:eastAsia="en-GB"/>
          <w14:ligatures w14:val="none"/>
        </w:rPr>
        <w:t>of genuine surplus produce and plants in order to reduce waste and support the allotment community.</w:t>
      </w:r>
    </w:p>
    <w:p w14:paraId="09E0CB85" w14:textId="77777777" w:rsidR="00953C46" w:rsidRPr="00953C46" w:rsidRDefault="00953C46" w:rsidP="00953C46">
      <w:pPr>
        <w:spacing w:before="100" w:beforeAutospacing="1" w:after="100" w:afterAutospacing="1" w:line="240" w:lineRule="auto"/>
        <w:outlineLvl w:val="2"/>
        <w:rPr>
          <w:rFonts w:ascii="Arial" w:eastAsia="Times New Roman" w:hAnsi="Arial" w:cs="Arial"/>
          <w:b/>
          <w:bCs/>
          <w:kern w:val="0"/>
          <w:sz w:val="24"/>
          <w:szCs w:val="24"/>
          <w:lang w:eastAsia="en-GB"/>
          <w14:ligatures w14:val="none"/>
        </w:rPr>
      </w:pPr>
      <w:r w:rsidRPr="00953C46">
        <w:rPr>
          <w:rFonts w:ascii="Arial" w:eastAsia="Times New Roman" w:hAnsi="Arial" w:cs="Arial"/>
          <w:b/>
          <w:bCs/>
          <w:kern w:val="0"/>
          <w:sz w:val="24"/>
          <w:szCs w:val="24"/>
          <w:lang w:eastAsia="en-GB"/>
          <w14:ligatures w14:val="none"/>
        </w:rPr>
        <w:t>2. Permitted Sales</w:t>
      </w:r>
    </w:p>
    <w:p w14:paraId="4D630014" w14:textId="22315E8E" w:rsidR="004064CE" w:rsidRDefault="002B6990" w:rsidP="00DB2BB6">
      <w:pPr>
        <w:rPr>
          <w:rFonts w:ascii="Arial" w:eastAsia="Times New Roman" w:hAnsi="Arial" w:cs="Arial"/>
          <w:kern w:val="0"/>
          <w:sz w:val="20"/>
          <w:szCs w:val="20"/>
          <w:lang w:eastAsia="en-GB"/>
          <w14:ligatures w14:val="none"/>
        </w:rPr>
      </w:pPr>
      <w:r w:rsidRPr="002B6990">
        <w:rPr>
          <w:rFonts w:ascii="Arial" w:eastAsia="Times New Roman" w:hAnsi="Arial" w:cs="Arial"/>
          <w:kern w:val="0"/>
          <w:sz w:val="20"/>
          <w:szCs w:val="20"/>
          <w:lang w:eastAsia="en-GB"/>
          <w14:ligatures w14:val="none"/>
        </w:rPr>
        <w:t>Tenants may donate surplus produce and plants grown on their allotment. Tenants may also sell genuine surplus produce and plants grown on their allotment, provided that any profits from such sales are donated to the Hartlebury Allotment Group for the benefit and improvement of the allotment site, and where:</w:t>
      </w:r>
    </w:p>
    <w:p w14:paraId="7BF38A46" w14:textId="77777777" w:rsidR="00953C46" w:rsidRPr="006F3105" w:rsidRDefault="00953C46" w:rsidP="00953C46">
      <w:pPr>
        <w:numPr>
          <w:ilvl w:val="0"/>
          <w:numId w:val="2"/>
        </w:numPr>
        <w:spacing w:before="100" w:beforeAutospacing="1" w:after="100" w:afterAutospacing="1" w:line="240" w:lineRule="auto"/>
        <w:rPr>
          <w:rFonts w:ascii="Arial" w:eastAsia="Times New Roman" w:hAnsi="Arial" w:cs="Arial"/>
          <w:kern w:val="0"/>
          <w:sz w:val="20"/>
          <w:szCs w:val="20"/>
          <w:lang w:eastAsia="en-GB"/>
          <w14:ligatures w14:val="none"/>
        </w:rPr>
      </w:pPr>
      <w:r w:rsidRPr="006F3105">
        <w:rPr>
          <w:rFonts w:ascii="Arial" w:eastAsia="Times New Roman" w:hAnsi="Arial" w:cs="Arial"/>
          <w:kern w:val="0"/>
          <w:sz w:val="20"/>
          <w:szCs w:val="20"/>
          <w:lang w:eastAsia="en-GB"/>
          <w14:ligatures w14:val="none"/>
        </w:rPr>
        <w:t>the produce has been grown primarily for personal consumption;</w:t>
      </w:r>
    </w:p>
    <w:p w14:paraId="490CA314" w14:textId="77777777" w:rsidR="00953C46" w:rsidRPr="006F3105" w:rsidRDefault="00953C46" w:rsidP="00953C46">
      <w:pPr>
        <w:numPr>
          <w:ilvl w:val="0"/>
          <w:numId w:val="2"/>
        </w:numPr>
        <w:spacing w:before="100" w:beforeAutospacing="1" w:after="100" w:afterAutospacing="1" w:line="240" w:lineRule="auto"/>
        <w:rPr>
          <w:rFonts w:ascii="Arial" w:eastAsia="Times New Roman" w:hAnsi="Arial" w:cs="Arial"/>
          <w:kern w:val="0"/>
          <w:sz w:val="20"/>
          <w:szCs w:val="20"/>
          <w:lang w:eastAsia="en-GB"/>
          <w14:ligatures w14:val="none"/>
        </w:rPr>
      </w:pPr>
      <w:r w:rsidRPr="006F3105">
        <w:rPr>
          <w:rFonts w:ascii="Arial" w:eastAsia="Times New Roman" w:hAnsi="Arial" w:cs="Arial"/>
          <w:kern w:val="0"/>
          <w:sz w:val="20"/>
          <w:szCs w:val="20"/>
          <w:lang w:eastAsia="en-GB"/>
          <w14:ligatures w14:val="none"/>
        </w:rPr>
        <w:t>any sale is occasional and incidental;</w:t>
      </w:r>
    </w:p>
    <w:p w14:paraId="04D915A7" w14:textId="77777777" w:rsidR="00953C46" w:rsidRPr="006F3105" w:rsidRDefault="00953C46" w:rsidP="00953C46">
      <w:pPr>
        <w:numPr>
          <w:ilvl w:val="0"/>
          <w:numId w:val="2"/>
        </w:numPr>
        <w:spacing w:before="100" w:beforeAutospacing="1" w:after="100" w:afterAutospacing="1" w:line="240" w:lineRule="auto"/>
        <w:rPr>
          <w:rFonts w:ascii="Arial" w:eastAsia="Times New Roman" w:hAnsi="Arial" w:cs="Arial"/>
          <w:kern w:val="0"/>
          <w:sz w:val="20"/>
          <w:szCs w:val="20"/>
          <w:lang w:eastAsia="en-GB"/>
          <w14:ligatures w14:val="none"/>
        </w:rPr>
      </w:pPr>
      <w:r w:rsidRPr="006F3105">
        <w:rPr>
          <w:rFonts w:ascii="Arial" w:eastAsia="Times New Roman" w:hAnsi="Arial" w:cs="Arial"/>
          <w:kern w:val="0"/>
          <w:sz w:val="20"/>
          <w:szCs w:val="20"/>
          <w:lang w:eastAsia="en-GB"/>
          <w14:ligatures w14:val="none"/>
        </w:rPr>
        <w:t>the allotment is not cultivated for commercial production or financial gain.</w:t>
      </w:r>
    </w:p>
    <w:p w14:paraId="172063EA" w14:textId="77777777" w:rsidR="00953C46" w:rsidRPr="00953C46" w:rsidRDefault="00953C46" w:rsidP="00953C46">
      <w:pPr>
        <w:spacing w:before="100" w:beforeAutospacing="1" w:after="100" w:afterAutospacing="1" w:line="240" w:lineRule="auto"/>
        <w:outlineLvl w:val="2"/>
        <w:rPr>
          <w:rFonts w:ascii="Arial" w:eastAsia="Times New Roman" w:hAnsi="Arial" w:cs="Arial"/>
          <w:b/>
          <w:bCs/>
          <w:kern w:val="0"/>
          <w:sz w:val="24"/>
          <w:szCs w:val="24"/>
          <w:lang w:eastAsia="en-GB"/>
          <w14:ligatures w14:val="none"/>
        </w:rPr>
      </w:pPr>
      <w:r w:rsidRPr="00953C46">
        <w:rPr>
          <w:rFonts w:ascii="Arial" w:eastAsia="Times New Roman" w:hAnsi="Arial" w:cs="Arial"/>
          <w:b/>
          <w:bCs/>
          <w:kern w:val="0"/>
          <w:sz w:val="24"/>
          <w:szCs w:val="24"/>
          <w:lang w:eastAsia="en-GB"/>
          <w14:ligatures w14:val="none"/>
        </w:rPr>
        <w:t>3. Commercial Activity</w:t>
      </w:r>
    </w:p>
    <w:p w14:paraId="50A5BCFB" w14:textId="77777777" w:rsidR="00953C46" w:rsidRPr="006F3105" w:rsidRDefault="00953C46" w:rsidP="00953C46">
      <w:pPr>
        <w:spacing w:before="100" w:beforeAutospacing="1" w:after="100" w:afterAutospacing="1" w:line="240" w:lineRule="auto"/>
        <w:rPr>
          <w:rFonts w:ascii="Arial" w:eastAsia="Times New Roman" w:hAnsi="Arial" w:cs="Arial"/>
          <w:kern w:val="0"/>
          <w:sz w:val="20"/>
          <w:szCs w:val="20"/>
          <w:lang w:eastAsia="en-GB"/>
          <w14:ligatures w14:val="none"/>
        </w:rPr>
      </w:pPr>
      <w:r w:rsidRPr="006F3105">
        <w:rPr>
          <w:rFonts w:ascii="Arial" w:eastAsia="Times New Roman" w:hAnsi="Arial" w:cs="Arial"/>
          <w:kern w:val="0"/>
          <w:sz w:val="20"/>
          <w:szCs w:val="20"/>
          <w:lang w:eastAsia="en-GB"/>
          <w14:ligatures w14:val="none"/>
        </w:rPr>
        <w:t>Nothing within this policy permits an allotment to be operated as a business. Commercial growing, wholesale production, regular trading or the purchase and resale of produce is strictly prohibited.</w:t>
      </w:r>
    </w:p>
    <w:p w14:paraId="014FD323" w14:textId="77777777" w:rsidR="00953C46" w:rsidRPr="00953C46" w:rsidRDefault="00953C46" w:rsidP="00953C46">
      <w:pPr>
        <w:spacing w:before="100" w:beforeAutospacing="1" w:after="100" w:afterAutospacing="1" w:line="240" w:lineRule="auto"/>
        <w:outlineLvl w:val="2"/>
        <w:rPr>
          <w:rFonts w:ascii="Arial" w:eastAsia="Times New Roman" w:hAnsi="Arial" w:cs="Arial"/>
          <w:b/>
          <w:bCs/>
          <w:kern w:val="0"/>
          <w:sz w:val="24"/>
          <w:szCs w:val="24"/>
          <w:lang w:eastAsia="en-GB"/>
          <w14:ligatures w14:val="none"/>
        </w:rPr>
      </w:pPr>
      <w:r w:rsidRPr="00953C46">
        <w:rPr>
          <w:rFonts w:ascii="Arial" w:eastAsia="Times New Roman" w:hAnsi="Arial" w:cs="Arial"/>
          <w:b/>
          <w:bCs/>
          <w:kern w:val="0"/>
          <w:sz w:val="24"/>
          <w:szCs w:val="24"/>
          <w:lang w:eastAsia="en-GB"/>
          <w14:ligatures w14:val="none"/>
        </w:rPr>
        <w:t>4. Organised Community Events</w:t>
      </w:r>
    </w:p>
    <w:p w14:paraId="3E3EF629" w14:textId="3A56BAE3" w:rsidR="00A04D8A" w:rsidRPr="006F3105" w:rsidRDefault="00A04D8A" w:rsidP="00953C46">
      <w:pPr>
        <w:spacing w:before="100" w:beforeAutospacing="1" w:after="100" w:afterAutospacing="1" w:line="240" w:lineRule="auto"/>
        <w:rPr>
          <w:rFonts w:ascii="Arial" w:eastAsia="Times New Roman" w:hAnsi="Arial" w:cs="Arial"/>
          <w:kern w:val="0"/>
          <w:sz w:val="20"/>
          <w:szCs w:val="20"/>
          <w:lang w:eastAsia="en-GB"/>
          <w14:ligatures w14:val="none"/>
        </w:rPr>
      </w:pPr>
      <w:r w:rsidRPr="00A04D8A">
        <w:rPr>
          <w:rFonts w:ascii="Arial" w:eastAsia="Times New Roman" w:hAnsi="Arial" w:cs="Arial"/>
          <w:kern w:val="0"/>
          <w:sz w:val="20"/>
          <w:szCs w:val="20"/>
          <w:lang w:eastAsia="en-GB"/>
          <w14:ligatures w14:val="none"/>
        </w:rPr>
        <w:t>Hartlebury Parish Council has authorised the sale of surplus produce through Hartlebury Allotment Group events. Where agreed in advance, any profits from such sales shall be donated to the Hartlebury Allotment Group for the benefit and improvement of the allotment site.</w:t>
      </w:r>
    </w:p>
    <w:p w14:paraId="7D0D0913" w14:textId="77777777" w:rsidR="00953C46" w:rsidRPr="00953C46" w:rsidRDefault="00953C46" w:rsidP="00953C46">
      <w:pPr>
        <w:spacing w:before="100" w:beforeAutospacing="1" w:after="100" w:afterAutospacing="1" w:line="240" w:lineRule="auto"/>
        <w:outlineLvl w:val="2"/>
        <w:rPr>
          <w:rFonts w:ascii="Arial" w:eastAsia="Times New Roman" w:hAnsi="Arial" w:cs="Arial"/>
          <w:b/>
          <w:bCs/>
          <w:kern w:val="0"/>
          <w:sz w:val="24"/>
          <w:szCs w:val="24"/>
          <w:lang w:eastAsia="en-GB"/>
          <w14:ligatures w14:val="none"/>
        </w:rPr>
      </w:pPr>
      <w:r w:rsidRPr="00953C46">
        <w:rPr>
          <w:rFonts w:ascii="Arial" w:eastAsia="Times New Roman" w:hAnsi="Arial" w:cs="Arial"/>
          <w:b/>
          <w:bCs/>
          <w:kern w:val="0"/>
          <w:sz w:val="24"/>
          <w:szCs w:val="24"/>
          <w:lang w:eastAsia="en-GB"/>
          <w14:ligatures w14:val="none"/>
        </w:rPr>
        <w:t>5. Compliance</w:t>
      </w:r>
    </w:p>
    <w:p w14:paraId="782221D9" w14:textId="48A1F074" w:rsidR="00953C46" w:rsidRPr="006F3105" w:rsidRDefault="00953C46" w:rsidP="00953C46">
      <w:pPr>
        <w:spacing w:before="100" w:beforeAutospacing="1" w:after="100" w:afterAutospacing="1" w:line="240" w:lineRule="auto"/>
        <w:rPr>
          <w:rFonts w:ascii="Arial" w:eastAsia="Times New Roman" w:hAnsi="Arial" w:cs="Arial"/>
          <w:kern w:val="0"/>
          <w:sz w:val="20"/>
          <w:szCs w:val="20"/>
          <w:lang w:eastAsia="en-GB"/>
          <w14:ligatures w14:val="none"/>
        </w:rPr>
      </w:pPr>
      <w:r w:rsidRPr="006F3105">
        <w:rPr>
          <w:rFonts w:ascii="Arial" w:eastAsia="Times New Roman" w:hAnsi="Arial" w:cs="Arial"/>
          <w:kern w:val="0"/>
          <w:sz w:val="20"/>
          <w:szCs w:val="20"/>
          <w:lang w:eastAsia="en-GB"/>
          <w14:ligatures w14:val="none"/>
        </w:rPr>
        <w:t xml:space="preserve">All produce offered for </w:t>
      </w:r>
      <w:r w:rsidR="00B131B5">
        <w:rPr>
          <w:rFonts w:ascii="Arial" w:eastAsia="Times New Roman" w:hAnsi="Arial" w:cs="Arial"/>
          <w:kern w:val="0"/>
          <w:sz w:val="20"/>
          <w:szCs w:val="20"/>
          <w:lang w:eastAsia="en-GB"/>
          <w14:ligatures w14:val="none"/>
        </w:rPr>
        <w:t xml:space="preserve">donation or </w:t>
      </w:r>
      <w:r w:rsidRPr="006F3105">
        <w:rPr>
          <w:rFonts w:ascii="Arial" w:eastAsia="Times New Roman" w:hAnsi="Arial" w:cs="Arial"/>
          <w:kern w:val="0"/>
          <w:sz w:val="20"/>
          <w:szCs w:val="20"/>
          <w:lang w:eastAsia="en-GB"/>
          <w14:ligatures w14:val="none"/>
        </w:rPr>
        <w:t>sale must have been grown on the tenant's allotment and tenants remain responsible for complying with all relevant food hygiene and consumer legislation where applicable.</w:t>
      </w:r>
    </w:p>
    <w:p w14:paraId="50797D17" w14:textId="77777777" w:rsidR="00953C46" w:rsidRPr="00953C46" w:rsidRDefault="00953C46" w:rsidP="00953C46">
      <w:pPr>
        <w:spacing w:before="100" w:beforeAutospacing="1" w:after="100" w:afterAutospacing="1" w:line="240" w:lineRule="auto"/>
        <w:outlineLvl w:val="2"/>
        <w:rPr>
          <w:rFonts w:ascii="Arial" w:eastAsia="Times New Roman" w:hAnsi="Arial" w:cs="Arial"/>
          <w:b/>
          <w:bCs/>
          <w:kern w:val="0"/>
          <w:sz w:val="24"/>
          <w:szCs w:val="24"/>
          <w:lang w:eastAsia="en-GB"/>
          <w14:ligatures w14:val="none"/>
        </w:rPr>
      </w:pPr>
      <w:r w:rsidRPr="00953C46">
        <w:rPr>
          <w:rFonts w:ascii="Arial" w:eastAsia="Times New Roman" w:hAnsi="Arial" w:cs="Arial"/>
          <w:b/>
          <w:bCs/>
          <w:kern w:val="0"/>
          <w:sz w:val="24"/>
          <w:szCs w:val="24"/>
          <w:lang w:eastAsia="en-GB"/>
          <w14:ligatures w14:val="none"/>
        </w:rPr>
        <w:t>6. Council's Discretion</w:t>
      </w:r>
    </w:p>
    <w:p w14:paraId="5FC0AD8D" w14:textId="77777777" w:rsidR="00953C46" w:rsidRPr="006F3105" w:rsidRDefault="00953C46" w:rsidP="00953C46">
      <w:pPr>
        <w:spacing w:before="100" w:beforeAutospacing="1" w:after="100" w:afterAutospacing="1" w:line="240" w:lineRule="auto"/>
        <w:rPr>
          <w:rFonts w:ascii="Arial" w:eastAsia="Times New Roman" w:hAnsi="Arial" w:cs="Arial"/>
          <w:kern w:val="0"/>
          <w:sz w:val="20"/>
          <w:szCs w:val="20"/>
          <w:lang w:eastAsia="en-GB"/>
          <w14:ligatures w14:val="none"/>
        </w:rPr>
      </w:pPr>
      <w:r w:rsidRPr="006F3105">
        <w:rPr>
          <w:rFonts w:ascii="Arial" w:eastAsia="Times New Roman" w:hAnsi="Arial" w:cs="Arial"/>
          <w:kern w:val="0"/>
          <w:sz w:val="20"/>
          <w:szCs w:val="20"/>
          <w:lang w:eastAsia="en-GB"/>
          <w14:ligatures w14:val="none"/>
        </w:rPr>
        <w:t>Hartlebury Parish Council reserves the right to withdraw or amend this policy at any time where it considers that sales are no longer consistent with the purpose of the allotments or the interests of the site and its tenants.</w:t>
      </w:r>
    </w:p>
    <w:p w14:paraId="7C879387" w14:textId="37320E97" w:rsidR="007A6E2E" w:rsidRPr="00953C46" w:rsidRDefault="00953C46" w:rsidP="00C5073D">
      <w:pPr>
        <w:spacing w:before="100" w:beforeAutospacing="1" w:after="100" w:afterAutospacing="1" w:line="240" w:lineRule="auto"/>
        <w:rPr>
          <w:rFonts w:ascii="Arial" w:eastAsia="Times New Roman" w:hAnsi="Arial" w:cs="Arial"/>
          <w:kern w:val="0"/>
          <w:sz w:val="24"/>
          <w:szCs w:val="24"/>
          <w:lang w:eastAsia="en-GB"/>
          <w14:ligatures w14:val="none"/>
        </w:rPr>
      </w:pPr>
      <w:r w:rsidRPr="00953C46">
        <w:rPr>
          <w:rFonts w:ascii="Arial" w:eastAsia="Times New Roman" w:hAnsi="Arial" w:cs="Arial"/>
          <w:b/>
          <w:bCs/>
          <w:kern w:val="0"/>
          <w:sz w:val="24"/>
          <w:szCs w:val="24"/>
          <w:lang w:eastAsia="en-GB"/>
          <w14:ligatures w14:val="none"/>
        </w:rPr>
        <w:t>Approved by Hartlebury Parish Council</w:t>
      </w:r>
      <w:r w:rsidR="00473A47">
        <w:rPr>
          <w:rFonts w:ascii="Arial" w:eastAsia="Times New Roman" w:hAnsi="Arial" w:cs="Arial"/>
          <w:b/>
          <w:bCs/>
          <w:kern w:val="0"/>
          <w:sz w:val="24"/>
          <w:szCs w:val="24"/>
          <w:lang w:eastAsia="en-GB"/>
          <w14:ligatures w14:val="none"/>
        </w:rPr>
        <w:t>, 7</w:t>
      </w:r>
      <w:r w:rsidR="00473A47" w:rsidRPr="00473A47">
        <w:rPr>
          <w:rFonts w:ascii="Arial" w:eastAsia="Times New Roman" w:hAnsi="Arial" w:cs="Arial"/>
          <w:b/>
          <w:bCs/>
          <w:kern w:val="0"/>
          <w:sz w:val="24"/>
          <w:szCs w:val="24"/>
          <w:vertAlign w:val="superscript"/>
          <w:lang w:eastAsia="en-GB"/>
          <w14:ligatures w14:val="none"/>
        </w:rPr>
        <w:t>th</w:t>
      </w:r>
      <w:r w:rsidR="00473A47">
        <w:rPr>
          <w:rFonts w:ascii="Arial" w:eastAsia="Times New Roman" w:hAnsi="Arial" w:cs="Arial"/>
          <w:b/>
          <w:bCs/>
          <w:kern w:val="0"/>
          <w:sz w:val="24"/>
          <w:szCs w:val="24"/>
          <w:lang w:eastAsia="en-GB"/>
          <w14:ligatures w14:val="none"/>
        </w:rPr>
        <w:t xml:space="preserve"> July 2026</w:t>
      </w:r>
    </w:p>
    <w:sectPr w:rsidR="007A6E2E" w:rsidRPr="00953C46" w:rsidSect="00953C46">
      <w:headerReference w:type="even" r:id="rId8"/>
      <w:headerReference w:type="default" r:id="rId9"/>
      <w:footerReference w:type="even" r:id="rId10"/>
      <w:footerReference w:type="default" r:id="rId11"/>
      <w:headerReference w:type="first" r:id="rId12"/>
      <w:footerReference w:type="first" r:id="rId13"/>
      <w:pgSz w:w="11906" w:h="16838"/>
      <w:pgMar w:top="1247" w:right="1021" w:bottom="130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156BD5" w14:textId="77777777" w:rsidR="000A5289" w:rsidRDefault="000A5289" w:rsidP="00100050">
      <w:pPr>
        <w:spacing w:after="0" w:line="240" w:lineRule="auto"/>
      </w:pPr>
      <w:r>
        <w:separator/>
      </w:r>
    </w:p>
  </w:endnote>
  <w:endnote w:type="continuationSeparator" w:id="0">
    <w:p w14:paraId="1A6FEC29" w14:textId="77777777" w:rsidR="000A5289" w:rsidRDefault="000A5289" w:rsidP="001000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F7A9A" w14:textId="77777777" w:rsidR="00100050" w:rsidRDefault="001000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2407E" w14:textId="77777777" w:rsidR="00100050" w:rsidRDefault="001000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09221" w14:textId="77777777" w:rsidR="00100050" w:rsidRDefault="001000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6BD0D3" w14:textId="77777777" w:rsidR="000A5289" w:rsidRDefault="000A5289" w:rsidP="00100050">
      <w:pPr>
        <w:spacing w:after="0" w:line="240" w:lineRule="auto"/>
      </w:pPr>
      <w:r>
        <w:separator/>
      </w:r>
    </w:p>
  </w:footnote>
  <w:footnote w:type="continuationSeparator" w:id="0">
    <w:p w14:paraId="2B4E74FF" w14:textId="77777777" w:rsidR="000A5289" w:rsidRDefault="000A5289" w:rsidP="001000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80CDA" w14:textId="77777777" w:rsidR="00100050" w:rsidRDefault="001000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CC6C8" w14:textId="21EE4AA8" w:rsidR="00100050" w:rsidRDefault="0010005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67E9A" w14:textId="77777777" w:rsidR="00100050" w:rsidRDefault="001000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B618F3"/>
    <w:multiLevelType w:val="multilevel"/>
    <w:tmpl w:val="90CEC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63C365D"/>
    <w:multiLevelType w:val="multilevel"/>
    <w:tmpl w:val="8910D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25650441">
    <w:abstractNumId w:val="0"/>
  </w:num>
  <w:num w:numId="2" w16cid:durableId="20795508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C46"/>
    <w:rsid w:val="000A5289"/>
    <w:rsid w:val="00100050"/>
    <w:rsid w:val="00166A11"/>
    <w:rsid w:val="00217B35"/>
    <w:rsid w:val="002326EE"/>
    <w:rsid w:val="002A3BE7"/>
    <w:rsid w:val="002B6990"/>
    <w:rsid w:val="002D45E2"/>
    <w:rsid w:val="002E215D"/>
    <w:rsid w:val="003211BD"/>
    <w:rsid w:val="00355AA3"/>
    <w:rsid w:val="00363837"/>
    <w:rsid w:val="00383520"/>
    <w:rsid w:val="0040479F"/>
    <w:rsid w:val="004064CE"/>
    <w:rsid w:val="004615DD"/>
    <w:rsid w:val="00473A47"/>
    <w:rsid w:val="004A42B7"/>
    <w:rsid w:val="004D7DCC"/>
    <w:rsid w:val="005813E1"/>
    <w:rsid w:val="00651C89"/>
    <w:rsid w:val="006974D6"/>
    <w:rsid w:val="006F3105"/>
    <w:rsid w:val="007A6E2E"/>
    <w:rsid w:val="007F1801"/>
    <w:rsid w:val="0088251F"/>
    <w:rsid w:val="00953C46"/>
    <w:rsid w:val="0097496A"/>
    <w:rsid w:val="00A04D8A"/>
    <w:rsid w:val="00B131B5"/>
    <w:rsid w:val="00B23E20"/>
    <w:rsid w:val="00B60DE0"/>
    <w:rsid w:val="00BC7A6D"/>
    <w:rsid w:val="00BD5D63"/>
    <w:rsid w:val="00C165CE"/>
    <w:rsid w:val="00C33E69"/>
    <w:rsid w:val="00C5073D"/>
    <w:rsid w:val="00C50A61"/>
    <w:rsid w:val="00D52130"/>
    <w:rsid w:val="00E02696"/>
    <w:rsid w:val="00E370B6"/>
    <w:rsid w:val="00FB1115"/>
    <w:rsid w:val="00FB2F8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3A3554"/>
  <w15:chartTrackingRefBased/>
  <w15:docId w15:val="{D9095C40-094C-44DD-BB24-F9B6BD472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53C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53C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53C4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53C4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53C4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53C4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3C4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3C4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3C4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3C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53C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53C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53C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53C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53C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3C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3C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3C46"/>
    <w:rPr>
      <w:rFonts w:eastAsiaTheme="majorEastAsia" w:cstheme="majorBidi"/>
      <w:color w:val="272727" w:themeColor="text1" w:themeTint="D8"/>
    </w:rPr>
  </w:style>
  <w:style w:type="paragraph" w:styleId="Title">
    <w:name w:val="Title"/>
    <w:basedOn w:val="Normal"/>
    <w:next w:val="Normal"/>
    <w:link w:val="TitleChar"/>
    <w:uiPriority w:val="10"/>
    <w:qFormat/>
    <w:rsid w:val="00953C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3C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3C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3C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3C46"/>
    <w:pPr>
      <w:spacing w:before="160"/>
      <w:jc w:val="center"/>
    </w:pPr>
    <w:rPr>
      <w:i/>
      <w:iCs/>
      <w:color w:val="404040" w:themeColor="text1" w:themeTint="BF"/>
    </w:rPr>
  </w:style>
  <w:style w:type="character" w:customStyle="1" w:styleId="QuoteChar">
    <w:name w:val="Quote Char"/>
    <w:basedOn w:val="DefaultParagraphFont"/>
    <w:link w:val="Quote"/>
    <w:uiPriority w:val="29"/>
    <w:rsid w:val="00953C46"/>
    <w:rPr>
      <w:i/>
      <w:iCs/>
      <w:color w:val="404040" w:themeColor="text1" w:themeTint="BF"/>
    </w:rPr>
  </w:style>
  <w:style w:type="paragraph" w:styleId="ListParagraph">
    <w:name w:val="List Paragraph"/>
    <w:basedOn w:val="Normal"/>
    <w:uiPriority w:val="34"/>
    <w:qFormat/>
    <w:rsid w:val="00953C46"/>
    <w:pPr>
      <w:ind w:left="720"/>
      <w:contextualSpacing/>
    </w:pPr>
  </w:style>
  <w:style w:type="character" w:styleId="IntenseEmphasis">
    <w:name w:val="Intense Emphasis"/>
    <w:basedOn w:val="DefaultParagraphFont"/>
    <w:uiPriority w:val="21"/>
    <w:qFormat/>
    <w:rsid w:val="00953C46"/>
    <w:rPr>
      <w:i/>
      <w:iCs/>
      <w:color w:val="0F4761" w:themeColor="accent1" w:themeShade="BF"/>
    </w:rPr>
  </w:style>
  <w:style w:type="paragraph" w:styleId="IntenseQuote">
    <w:name w:val="Intense Quote"/>
    <w:basedOn w:val="Normal"/>
    <w:next w:val="Normal"/>
    <w:link w:val="IntenseQuoteChar"/>
    <w:uiPriority w:val="30"/>
    <w:qFormat/>
    <w:rsid w:val="00953C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53C46"/>
    <w:rPr>
      <w:i/>
      <w:iCs/>
      <w:color w:val="0F4761" w:themeColor="accent1" w:themeShade="BF"/>
    </w:rPr>
  </w:style>
  <w:style w:type="character" w:styleId="IntenseReference">
    <w:name w:val="Intense Reference"/>
    <w:basedOn w:val="DefaultParagraphFont"/>
    <w:uiPriority w:val="32"/>
    <w:qFormat/>
    <w:rsid w:val="00953C46"/>
    <w:rPr>
      <w:b/>
      <w:bCs/>
      <w:smallCaps/>
      <w:color w:val="0F4761" w:themeColor="accent1" w:themeShade="BF"/>
      <w:spacing w:val="5"/>
    </w:rPr>
  </w:style>
  <w:style w:type="paragraph" w:styleId="Header">
    <w:name w:val="header"/>
    <w:basedOn w:val="Normal"/>
    <w:link w:val="HeaderChar"/>
    <w:uiPriority w:val="99"/>
    <w:unhideWhenUsed/>
    <w:rsid w:val="001000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0050"/>
  </w:style>
  <w:style w:type="paragraph" w:styleId="Footer">
    <w:name w:val="footer"/>
    <w:basedOn w:val="Normal"/>
    <w:link w:val="FooterChar"/>
    <w:uiPriority w:val="99"/>
    <w:unhideWhenUsed/>
    <w:rsid w:val="001000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0050"/>
  </w:style>
  <w:style w:type="character" w:styleId="BookTitle">
    <w:name w:val="Book Title"/>
    <w:basedOn w:val="DefaultParagraphFont"/>
    <w:uiPriority w:val="33"/>
    <w:qFormat/>
    <w:rsid w:val="00C50A61"/>
    <w:rPr>
      <w:b/>
      <w:bCs/>
      <w:i/>
      <w:iCs/>
      <w:spacing w:val="5"/>
    </w:rPr>
  </w:style>
  <w:style w:type="paragraph" w:styleId="Caption">
    <w:name w:val="caption"/>
    <w:basedOn w:val="Normal"/>
    <w:next w:val="Normal"/>
    <w:uiPriority w:val="35"/>
    <w:semiHidden/>
    <w:unhideWhenUsed/>
    <w:qFormat/>
    <w:rsid w:val="00C50A61"/>
    <w:pPr>
      <w:spacing w:after="200" w:line="240" w:lineRule="auto"/>
    </w:pPr>
    <w:rPr>
      <w:i/>
      <w:iCs/>
      <w:color w:val="0E2841" w:themeColor="text2"/>
      <w:sz w:val="18"/>
      <w:szCs w:val="18"/>
    </w:rPr>
  </w:style>
  <w:style w:type="character" w:styleId="Emphasis">
    <w:name w:val="Emphasis"/>
    <w:basedOn w:val="DefaultParagraphFont"/>
    <w:uiPriority w:val="20"/>
    <w:qFormat/>
    <w:rsid w:val="00C50A61"/>
    <w:rPr>
      <w:i/>
      <w:iCs/>
    </w:rPr>
  </w:style>
  <w:style w:type="paragraph" w:styleId="NoSpacing">
    <w:name w:val="No Spacing"/>
    <w:uiPriority w:val="1"/>
    <w:qFormat/>
    <w:rsid w:val="00C50A61"/>
    <w:pPr>
      <w:spacing w:after="0" w:line="240" w:lineRule="auto"/>
    </w:pPr>
  </w:style>
  <w:style w:type="character" w:styleId="Strong">
    <w:name w:val="Strong"/>
    <w:basedOn w:val="DefaultParagraphFont"/>
    <w:uiPriority w:val="22"/>
    <w:qFormat/>
    <w:rsid w:val="00C50A61"/>
    <w:rPr>
      <w:b/>
      <w:bCs/>
    </w:rPr>
  </w:style>
  <w:style w:type="character" w:styleId="SubtleEmphasis">
    <w:name w:val="Subtle Emphasis"/>
    <w:basedOn w:val="DefaultParagraphFont"/>
    <w:uiPriority w:val="19"/>
    <w:qFormat/>
    <w:rsid w:val="00C50A61"/>
    <w:rPr>
      <w:i/>
      <w:iCs/>
      <w:color w:val="404040" w:themeColor="text1" w:themeTint="BF"/>
    </w:rPr>
  </w:style>
  <w:style w:type="character" w:styleId="SubtleReference">
    <w:name w:val="Subtle Reference"/>
    <w:basedOn w:val="DefaultParagraphFont"/>
    <w:uiPriority w:val="31"/>
    <w:qFormat/>
    <w:rsid w:val="00C50A61"/>
    <w:rPr>
      <w:smallCaps/>
      <w:color w:val="5A5A5A" w:themeColor="text1" w:themeTint="A5"/>
    </w:rPr>
  </w:style>
  <w:style w:type="paragraph" w:styleId="TOCHeading">
    <w:name w:val="TOC Heading"/>
    <w:basedOn w:val="Heading1"/>
    <w:next w:val="Normal"/>
    <w:uiPriority w:val="39"/>
    <w:semiHidden/>
    <w:unhideWhenUsed/>
    <w:qFormat/>
    <w:rsid w:val="00C50A61"/>
    <w:pPr>
      <w:spacing w:before="240" w:after="0"/>
      <w:outlineLvl w:val="9"/>
    </w:pPr>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B1730F-5C1A-43BA-9B5A-1BBD820A44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317</Words>
  <Characters>1763</Characters>
  <Application>Microsoft Office Word</Application>
  <DocSecurity>0</DocSecurity>
  <Lines>30</Lines>
  <Paragraphs>22</Paragraphs>
  <ScaleCrop>false</ScaleCrop>
  <Company/>
  <LinksUpToDate>false</LinksUpToDate>
  <CharactersWithSpaces>2058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Enquiries FOTP</dc:creator>
  <cp:keywords/>
  <dc:description/>
  <cp:lastModifiedBy>Jonathan Griffiths</cp:lastModifiedBy>
  <cp:revision>27</cp:revision>
  <dcterms:created xsi:type="dcterms:W3CDTF">2026-07-26T20:07:00Z</dcterms:created>
  <dcterms:modified xsi:type="dcterms:W3CDTF">2026-07-26T20:36:00Z</dcterms:modified>
</cp:coreProperties>
</file>